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0AF6" w14:textId="77777777" w:rsidR="00FA2438" w:rsidRDefault="00FA2438">
      <w:pPr>
        <w:pStyle w:val="Textbody"/>
        <w:spacing w:after="0"/>
        <w:jc w:val="center"/>
        <w:rPr>
          <w:rFonts w:asciiTheme="majorHAnsi" w:hAnsiTheme="majorHAnsi"/>
          <w:b/>
          <w:bCs/>
          <w:caps/>
          <w:spacing w:val="100"/>
          <w:sz w:val="36"/>
        </w:rPr>
      </w:pPr>
    </w:p>
    <w:p w14:paraId="1AD15563" w14:textId="77777777" w:rsidR="00DE501B" w:rsidRPr="00E06568" w:rsidRDefault="00DE501B" w:rsidP="00DE501B">
      <w:pPr>
        <w:tabs>
          <w:tab w:val="left" w:pos="5580"/>
        </w:tabs>
        <w:spacing w:before="120" w:after="240"/>
        <w:ind w:left="142"/>
        <w:jc w:val="center"/>
        <w:outlineLvl w:val="3"/>
        <w:rPr>
          <w:rFonts w:ascii="Arial Narrow" w:hAnsi="Arial Narrow"/>
          <w:b/>
          <w:caps/>
          <w:sz w:val="32"/>
          <w:szCs w:val="32"/>
        </w:rPr>
      </w:pPr>
      <w:r w:rsidRPr="00E06568">
        <w:rPr>
          <w:rFonts w:ascii="Arial Narrow" w:hAnsi="Arial Narrow"/>
          <w:b/>
          <w:caps/>
          <w:sz w:val="32"/>
          <w:szCs w:val="32"/>
        </w:rPr>
        <w:t>předloha smlouvy na veřejnou zakázku</w:t>
      </w:r>
    </w:p>
    <w:p w14:paraId="6BC57E85" w14:textId="77777777" w:rsidR="00DE501B" w:rsidRPr="00E06568" w:rsidRDefault="00DE501B" w:rsidP="00DE501B">
      <w:pPr>
        <w:spacing w:before="120" w:after="120"/>
        <w:jc w:val="both"/>
        <w:rPr>
          <w:szCs w:val="22"/>
        </w:rPr>
      </w:pP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5953"/>
        <w:gridCol w:w="392"/>
      </w:tblGrid>
      <w:tr w:rsidR="00DE501B" w:rsidRPr="00FB47AA" w14:paraId="44706772" w14:textId="77777777" w:rsidTr="009F05D6">
        <w:tc>
          <w:tcPr>
            <w:tcW w:w="9464" w:type="dxa"/>
            <w:gridSpan w:val="3"/>
            <w:shd w:val="clear" w:color="auto" w:fill="auto"/>
          </w:tcPr>
          <w:p w14:paraId="1293A011" w14:textId="77777777" w:rsidR="00DE501B" w:rsidRPr="00FB47AA" w:rsidRDefault="00DE501B" w:rsidP="009F05D6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0E5198" w:rsidRPr="00FB47AA" w14:paraId="78BF26F2" w14:textId="77777777" w:rsidTr="00DE501B">
        <w:trPr>
          <w:trHeight w:val="400"/>
        </w:trPr>
        <w:tc>
          <w:tcPr>
            <w:tcW w:w="3119" w:type="dxa"/>
            <w:shd w:val="clear" w:color="auto" w:fill="auto"/>
          </w:tcPr>
          <w:p w14:paraId="273D4DE4" w14:textId="4465098F" w:rsidR="000E5198" w:rsidRPr="00FB47AA" w:rsidRDefault="000E5198" w:rsidP="000E519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75E1F69F" w14:textId="0C815152" w:rsidR="000E5198" w:rsidRPr="00FB47AA" w:rsidRDefault="00000000" w:rsidP="000E519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9CFEBCB712CC4A0CBA4B510E7BEA4D99"/>
                </w:placeholder>
              </w:sdtPr>
              <w:sdtContent>
                <w:r w:rsidR="000E5198">
                  <w:rPr>
                    <w:b/>
                  </w:rPr>
                  <w:t xml:space="preserve">Revitalizace areálu </w:t>
                </w:r>
                <w:r w:rsidR="000E5198" w:rsidRPr="00E17531">
                  <w:rPr>
                    <w:b/>
                  </w:rPr>
                  <w:t>Biofyzikální</w:t>
                </w:r>
                <w:r w:rsidR="000E5198">
                  <w:rPr>
                    <w:b/>
                  </w:rPr>
                  <w:t>ho</w:t>
                </w:r>
                <w:r w:rsidR="000E5198" w:rsidRPr="00E17531">
                  <w:rPr>
                    <w:b/>
                  </w:rPr>
                  <w:t xml:space="preserve"> ústav</w:t>
                </w:r>
                <w:r w:rsidR="000E5198">
                  <w:rPr>
                    <w:b/>
                  </w:rPr>
                  <w:t>u</w:t>
                </w:r>
                <w:r w:rsidR="000E5198" w:rsidRPr="00E17531">
                  <w:rPr>
                    <w:b/>
                  </w:rPr>
                  <w:t xml:space="preserve"> AV ČR, v. v. i.</w:t>
                </w:r>
              </w:sdtContent>
            </w:sdt>
            <w:r w:rsidR="000E5198">
              <w:rPr>
                <w:b/>
              </w:rPr>
              <w:t xml:space="preserve"> </w:t>
            </w:r>
          </w:p>
        </w:tc>
      </w:tr>
      <w:tr w:rsidR="000E5198" w:rsidRPr="00FB47AA" w14:paraId="6EB7FF7C" w14:textId="77777777" w:rsidTr="00DE501B">
        <w:trPr>
          <w:trHeight w:val="420"/>
        </w:trPr>
        <w:tc>
          <w:tcPr>
            <w:tcW w:w="3119" w:type="dxa"/>
            <w:shd w:val="clear" w:color="auto" w:fill="auto"/>
          </w:tcPr>
          <w:p w14:paraId="58461569" w14:textId="4AFE68AF" w:rsidR="000E5198" w:rsidRPr="00FB47AA" w:rsidRDefault="000E5198" w:rsidP="000E519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13B054F5" w14:textId="1306F368" w:rsidR="000E5198" w:rsidRPr="00FB47AA" w:rsidRDefault="00000000" w:rsidP="000E519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5EF53C54E7DD4AEE94A89A9BAA32E2A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0E5198">
                  <w:t>Stavební práce</w:t>
                </w:r>
              </w:sdtContent>
            </w:sdt>
            <w:r w:rsidR="000E5198">
              <w:t xml:space="preserve"> </w:t>
            </w:r>
          </w:p>
        </w:tc>
      </w:tr>
      <w:tr w:rsidR="000E5198" w:rsidRPr="00FB47AA" w14:paraId="7223F9E6" w14:textId="77777777" w:rsidTr="00DE501B">
        <w:trPr>
          <w:trHeight w:val="425"/>
        </w:trPr>
        <w:tc>
          <w:tcPr>
            <w:tcW w:w="3119" w:type="dxa"/>
            <w:shd w:val="clear" w:color="auto" w:fill="auto"/>
          </w:tcPr>
          <w:p w14:paraId="23D13900" w14:textId="110A25D9" w:rsidR="000E5198" w:rsidRPr="00FB47AA" w:rsidRDefault="000E5198" w:rsidP="000E519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C847FB4" w14:textId="2A09EE47" w:rsidR="000E5198" w:rsidRPr="00FB47AA" w:rsidRDefault="00000000" w:rsidP="000E519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825E3AD5F6E64F06A5FDD4872E2C35CD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0E5198">
                  <w:t>Veřejná zakázka malého rozsahu</w:t>
                </w:r>
              </w:sdtContent>
            </w:sdt>
          </w:p>
        </w:tc>
      </w:tr>
      <w:tr w:rsidR="000E5198" w:rsidRPr="00FB47AA" w14:paraId="017E5C90" w14:textId="77777777" w:rsidTr="00DE501B">
        <w:trPr>
          <w:trHeight w:val="510"/>
        </w:trPr>
        <w:tc>
          <w:tcPr>
            <w:tcW w:w="3119" w:type="dxa"/>
            <w:shd w:val="clear" w:color="auto" w:fill="auto"/>
          </w:tcPr>
          <w:p w14:paraId="6936E0C4" w14:textId="015293F6" w:rsidR="000E5198" w:rsidRPr="00FB47AA" w:rsidRDefault="000E5198" w:rsidP="000E519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CD4C3A046A7B4BC091A091640E2BBA73"/>
            </w:placeholder>
          </w:sdtPr>
          <w:sdtContent>
            <w:tc>
              <w:tcPr>
                <w:tcW w:w="6345" w:type="dxa"/>
                <w:gridSpan w:val="2"/>
                <w:shd w:val="clear" w:color="auto" w:fill="auto"/>
              </w:tcPr>
              <w:p w14:paraId="7959B4EA" w14:textId="052FE80B" w:rsidR="000E5198" w:rsidRPr="00FB47AA" w:rsidRDefault="000E5198" w:rsidP="000E5198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7" w:history="1">
                  <w:r w:rsidRPr="00116BD2">
                    <w:rPr>
                      <w:rStyle w:val="Hypertextovodkaz"/>
                    </w:rPr>
                    <w:t>https://zakazky.ibp.cz/vz00000299</w:t>
                  </w:r>
                </w:hyperlink>
              </w:p>
            </w:tc>
          </w:sdtContent>
        </w:sdt>
      </w:tr>
      <w:tr w:rsidR="00DE501B" w:rsidRPr="00FB47AA" w14:paraId="27791BFD" w14:textId="77777777" w:rsidTr="009F05D6">
        <w:trPr>
          <w:trHeight w:val="80"/>
        </w:trPr>
        <w:tc>
          <w:tcPr>
            <w:tcW w:w="9464" w:type="dxa"/>
            <w:gridSpan w:val="3"/>
            <w:shd w:val="clear" w:color="auto" w:fill="auto"/>
          </w:tcPr>
          <w:p w14:paraId="67B1B4FC" w14:textId="77777777" w:rsidR="00DE501B" w:rsidRPr="00FB47AA" w:rsidRDefault="00DE501B" w:rsidP="009F05D6">
            <w:pPr>
              <w:widowControl w:val="0"/>
              <w:spacing w:before="60" w:after="60"/>
            </w:pPr>
            <w:r w:rsidRPr="00FB47AA">
              <w:rPr>
                <w:b/>
                <w:sz w:val="28"/>
                <w:szCs w:val="32"/>
              </w:rPr>
              <w:t>Identifikační údaje zadavatele</w:t>
            </w:r>
          </w:p>
        </w:tc>
      </w:tr>
      <w:tr w:rsidR="00DE501B" w:rsidRPr="00FB47AA" w14:paraId="68211BDC" w14:textId="77777777" w:rsidTr="009F05D6">
        <w:trPr>
          <w:gridAfter w:val="1"/>
          <w:wAfter w:w="392" w:type="dxa"/>
          <w:trHeight w:val="403"/>
        </w:trPr>
        <w:tc>
          <w:tcPr>
            <w:tcW w:w="3119" w:type="dxa"/>
            <w:shd w:val="clear" w:color="auto" w:fill="auto"/>
          </w:tcPr>
          <w:p w14:paraId="6C338230" w14:textId="77777777" w:rsidR="00DE501B" w:rsidRPr="00FB47AA" w:rsidRDefault="00DE501B" w:rsidP="009F05D6">
            <w:pPr>
              <w:widowControl w:val="0"/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5953" w:type="dxa"/>
            <w:shd w:val="clear" w:color="auto" w:fill="auto"/>
          </w:tcPr>
          <w:sdt>
            <w:sdtPr>
              <w:rPr>
                <w:b/>
              </w:rPr>
              <w:id w:val="1265653121"/>
              <w:placeholder>
                <w:docPart w:val="AB712E881D784986BFCBF957CCF16B74"/>
              </w:placeholder>
            </w:sdtPr>
            <w:sdtContent>
              <w:p w14:paraId="0F165E02" w14:textId="77777777" w:rsidR="00DE501B" w:rsidRPr="00FB47AA" w:rsidRDefault="00DE501B" w:rsidP="009F05D6">
                <w:pPr>
                  <w:widowControl w:val="0"/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Biofyzikální ústav</w:t>
                </w:r>
                <w:r w:rsidRPr="003F1184">
                  <w:rPr>
                    <w:b/>
                  </w:rPr>
                  <w:t xml:space="preserve"> Akademie věd České republiky, v.</w:t>
                </w:r>
                <w:r>
                  <w:rPr>
                    <w:b/>
                  </w:rPr>
                  <w:t xml:space="preserve"> </w:t>
                </w:r>
                <w:r w:rsidRPr="003F1184">
                  <w:rPr>
                    <w:b/>
                  </w:rPr>
                  <w:t>v.</w:t>
                </w:r>
                <w:r>
                  <w:rPr>
                    <w:b/>
                  </w:rPr>
                  <w:t xml:space="preserve"> </w:t>
                </w:r>
                <w:r w:rsidRPr="003F1184">
                  <w:rPr>
                    <w:b/>
                  </w:rPr>
                  <w:t>i.</w:t>
                </w:r>
              </w:p>
            </w:sdtContent>
          </w:sdt>
        </w:tc>
      </w:tr>
      <w:tr w:rsidR="00DE501B" w:rsidRPr="00FB47AA" w14:paraId="6A645EA2" w14:textId="77777777" w:rsidTr="009F05D6">
        <w:trPr>
          <w:gridAfter w:val="1"/>
          <w:wAfter w:w="392" w:type="dxa"/>
          <w:trHeight w:val="423"/>
        </w:trPr>
        <w:tc>
          <w:tcPr>
            <w:tcW w:w="3119" w:type="dxa"/>
            <w:shd w:val="clear" w:color="auto" w:fill="auto"/>
          </w:tcPr>
          <w:p w14:paraId="5936BC69" w14:textId="77777777" w:rsidR="00DE501B" w:rsidRPr="00FB47AA" w:rsidRDefault="00DE501B" w:rsidP="009F05D6">
            <w:pPr>
              <w:widowControl w:val="0"/>
              <w:spacing w:before="60" w:after="60"/>
              <w:jc w:val="right"/>
            </w:pPr>
            <w:r w:rsidRPr="00FB47AA">
              <w:t xml:space="preserve">Sídlo: </w:t>
            </w:r>
          </w:p>
        </w:tc>
        <w:tc>
          <w:tcPr>
            <w:tcW w:w="5953" w:type="dxa"/>
            <w:shd w:val="clear" w:color="auto" w:fill="auto"/>
          </w:tcPr>
          <w:sdt>
            <w:sdtPr>
              <w:id w:val="-1789891815"/>
              <w:placeholder>
                <w:docPart w:val="57CD68977DB14679B82F5D47EB24AEE1"/>
              </w:placeholder>
            </w:sdtPr>
            <w:sdtContent>
              <w:p w14:paraId="23E6DACB" w14:textId="6AD20833" w:rsidR="00DE501B" w:rsidRPr="00FB47AA" w:rsidRDefault="00DE501B" w:rsidP="009F05D6">
                <w:pPr>
                  <w:widowControl w:val="0"/>
                  <w:spacing w:before="60" w:after="60"/>
                </w:pPr>
                <w:r w:rsidRPr="003F1184">
                  <w:t xml:space="preserve">Královopolská 2590/135, 612 </w:t>
                </w:r>
                <w:r w:rsidR="00701BFA">
                  <w:t>00</w:t>
                </w:r>
                <w:r w:rsidRPr="003F1184">
                  <w:t xml:space="preserve"> Brno</w:t>
                </w:r>
              </w:p>
            </w:sdtContent>
          </w:sdt>
        </w:tc>
      </w:tr>
      <w:tr w:rsidR="00DE501B" w:rsidRPr="00FB47AA" w14:paraId="35EE6E02" w14:textId="77777777" w:rsidTr="009F05D6">
        <w:trPr>
          <w:gridAfter w:val="1"/>
          <w:wAfter w:w="392" w:type="dxa"/>
          <w:trHeight w:val="287"/>
        </w:trPr>
        <w:tc>
          <w:tcPr>
            <w:tcW w:w="3119" w:type="dxa"/>
            <w:shd w:val="clear" w:color="auto" w:fill="auto"/>
          </w:tcPr>
          <w:p w14:paraId="278F523B" w14:textId="77777777" w:rsidR="00DE501B" w:rsidRPr="00FB47AA" w:rsidRDefault="00DE501B" w:rsidP="009F05D6">
            <w:pPr>
              <w:widowControl w:val="0"/>
              <w:spacing w:before="60" w:after="60"/>
              <w:jc w:val="right"/>
            </w:pPr>
            <w:r w:rsidRPr="00FB47AA">
              <w:t>IČ:</w:t>
            </w:r>
          </w:p>
        </w:tc>
        <w:tc>
          <w:tcPr>
            <w:tcW w:w="5953" w:type="dxa"/>
            <w:shd w:val="clear" w:color="auto" w:fill="auto"/>
          </w:tcPr>
          <w:p w14:paraId="4052720F" w14:textId="77777777" w:rsidR="00DE501B" w:rsidRPr="00FB47AA" w:rsidRDefault="00DE501B" w:rsidP="009F05D6">
            <w:pPr>
              <w:widowControl w:val="0"/>
              <w:spacing w:before="60" w:after="60"/>
            </w:pPr>
            <w:r>
              <w:t>68081707</w:t>
            </w:r>
          </w:p>
        </w:tc>
      </w:tr>
      <w:tr w:rsidR="00DE501B" w:rsidRPr="00FB47AA" w14:paraId="3FBCA276" w14:textId="77777777" w:rsidTr="009F05D6">
        <w:trPr>
          <w:gridAfter w:val="1"/>
          <w:wAfter w:w="392" w:type="dxa"/>
          <w:trHeight w:val="335"/>
        </w:trPr>
        <w:tc>
          <w:tcPr>
            <w:tcW w:w="3119" w:type="dxa"/>
            <w:shd w:val="clear" w:color="auto" w:fill="auto"/>
          </w:tcPr>
          <w:p w14:paraId="16FF2449" w14:textId="77777777" w:rsidR="00DE501B" w:rsidRPr="00FB47AA" w:rsidRDefault="00DE501B" w:rsidP="009F05D6">
            <w:pPr>
              <w:widowControl w:val="0"/>
              <w:spacing w:before="60" w:after="60"/>
              <w:jc w:val="right"/>
            </w:pPr>
            <w:r w:rsidRPr="00FB47AA">
              <w:t xml:space="preserve">Zastoupen: </w:t>
            </w:r>
          </w:p>
        </w:tc>
        <w:sdt>
          <w:sdtPr>
            <w:id w:val="-391813254"/>
            <w:placeholder>
              <w:docPart w:val="096D9A06C7314F82BB3332BC11A2F864"/>
            </w:placeholder>
          </w:sdtPr>
          <w:sdtContent>
            <w:tc>
              <w:tcPr>
                <w:tcW w:w="5953" w:type="dxa"/>
                <w:shd w:val="clear" w:color="auto" w:fill="auto"/>
              </w:tcPr>
              <w:sdt>
                <w:sdtPr>
                  <w:id w:val="154192554"/>
                  <w:placeholder>
                    <w:docPart w:val="B77D39ECF62D4CAD868410925ABE15B2"/>
                  </w:placeholder>
                </w:sdtPr>
                <w:sdtContent>
                  <w:p w14:paraId="551FCB07" w14:textId="63EFE28D" w:rsidR="00DE501B" w:rsidRPr="00FB47AA" w:rsidRDefault="00701BFA" w:rsidP="009F05D6">
                    <w:pPr>
                      <w:widowControl w:val="0"/>
                      <w:spacing w:before="60" w:after="60"/>
                    </w:pPr>
                    <w:r>
                      <w:t>prof</w:t>
                    </w:r>
                    <w:r w:rsidR="00DE501B">
                      <w:t xml:space="preserve">. RNDr. Evou Bártovou, Ph.D., </w:t>
                    </w:r>
                    <w:proofErr w:type="spellStart"/>
                    <w:r w:rsidR="00DE501B">
                      <w:t>DSc</w:t>
                    </w:r>
                    <w:proofErr w:type="spellEnd"/>
                    <w:r w:rsidR="00DE501B">
                      <w:t>., ředitelkou Biofyzikálního ústavu</w:t>
                    </w:r>
                  </w:p>
                </w:sdtContent>
              </w:sdt>
            </w:tc>
          </w:sdtContent>
        </w:sdt>
      </w:tr>
    </w:tbl>
    <w:p w14:paraId="42B15751" w14:textId="77777777" w:rsidR="00DE501B" w:rsidRPr="00E06568" w:rsidRDefault="00DE501B" w:rsidP="00DE501B">
      <w:pPr>
        <w:spacing w:before="120" w:after="120"/>
        <w:jc w:val="both"/>
        <w:rPr>
          <w:szCs w:val="22"/>
        </w:rPr>
      </w:pPr>
    </w:p>
    <w:p w14:paraId="286F9F16" w14:textId="77777777" w:rsidR="00DE501B" w:rsidRPr="00E06568" w:rsidRDefault="00DE501B" w:rsidP="00DE501B">
      <w:pPr>
        <w:tabs>
          <w:tab w:val="left" w:pos="5580"/>
        </w:tabs>
        <w:spacing w:before="120" w:after="360"/>
        <w:jc w:val="both"/>
        <w:rPr>
          <w:rFonts w:ascii="Arial Narrow" w:hAnsi="Arial Narrow"/>
          <w:b/>
          <w:sz w:val="32"/>
          <w:szCs w:val="32"/>
        </w:rPr>
      </w:pPr>
      <w:r w:rsidRPr="00E06568">
        <w:rPr>
          <w:rFonts w:ascii="Arial Narrow" w:hAnsi="Arial Narrow"/>
          <w:b/>
          <w:sz w:val="32"/>
          <w:szCs w:val="32"/>
        </w:rPr>
        <w:t>Průvodní list</w:t>
      </w:r>
    </w:p>
    <w:p w14:paraId="5D36CE9B" w14:textId="77777777" w:rsidR="00DE501B" w:rsidRPr="00E06568" w:rsidRDefault="00DE501B" w:rsidP="00DE501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>Veškeré technické, obchodní a jiné smluvní podmínky,</w:t>
      </w:r>
      <w:r w:rsidRPr="00E06568">
        <w:rPr>
          <w:rFonts w:ascii="Arial Narrow" w:hAnsi="Arial Narrow"/>
          <w:b/>
          <w:sz w:val="22"/>
          <w:szCs w:val="22"/>
        </w:rPr>
        <w:t xml:space="preserve"> </w:t>
      </w:r>
      <w:r w:rsidRPr="00E06568">
        <w:rPr>
          <w:rFonts w:ascii="Arial Narrow" w:hAnsi="Arial Narrow"/>
          <w:sz w:val="22"/>
          <w:szCs w:val="22"/>
        </w:rPr>
        <w:t xml:space="preserve">které jsou zadavatelem zpracovány ve formě předlohy smlouvy, </w:t>
      </w:r>
      <w:r w:rsidRPr="00E06568">
        <w:rPr>
          <w:rFonts w:ascii="Arial Narrow" w:hAnsi="Arial Narrow"/>
          <w:b/>
          <w:sz w:val="22"/>
          <w:szCs w:val="22"/>
        </w:rPr>
        <w:t>musí být vybraným dodavatelem plně respektovány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1AA0F251" w14:textId="77777777" w:rsidR="00DE501B" w:rsidRPr="00E06568" w:rsidRDefault="00DE501B" w:rsidP="00DE501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06568">
        <w:rPr>
          <w:rFonts w:ascii="Arial Narrow" w:hAnsi="Arial Narrow"/>
          <w:sz w:val="22"/>
          <w:szCs w:val="22"/>
        </w:rPr>
        <w:t xml:space="preserve">Zadavatel </w:t>
      </w:r>
      <w:r w:rsidRPr="00E06568">
        <w:rPr>
          <w:rFonts w:ascii="Arial Narrow" w:hAnsi="Arial Narrow"/>
          <w:b/>
          <w:sz w:val="22"/>
          <w:szCs w:val="22"/>
        </w:rPr>
        <w:t xml:space="preserve">vyžaduje, aby byl </w:t>
      </w:r>
      <w:r w:rsidRPr="00E06568">
        <w:rPr>
          <w:rFonts w:ascii="Arial Narrow" w:hAnsi="Arial Narrow"/>
          <w:b/>
          <w:color w:val="000000"/>
          <w:sz w:val="22"/>
          <w:szCs w:val="22"/>
        </w:rPr>
        <w:t xml:space="preserve">návrh smlouvy předložen </w:t>
      </w:r>
      <w:r w:rsidRPr="00E06568">
        <w:rPr>
          <w:rFonts w:ascii="Arial Narrow" w:hAnsi="Arial Narrow"/>
          <w:color w:val="000000"/>
          <w:sz w:val="22"/>
          <w:szCs w:val="22"/>
        </w:rPr>
        <w:t>v nabídce</w:t>
      </w:r>
      <w:r w:rsidRPr="00E06568">
        <w:rPr>
          <w:rFonts w:ascii="Arial Narrow" w:hAnsi="Arial Narrow"/>
          <w:sz w:val="22"/>
          <w:szCs w:val="22"/>
        </w:rPr>
        <w:t>.</w:t>
      </w:r>
    </w:p>
    <w:p w14:paraId="2B7CD762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6F5F88CA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3F0FA472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56247504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4FA9FEDB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47A300AF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535E0D58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5A32C5A7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68D58BF4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63670C3F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034DA95A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55669AB7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5C4A4116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27AFDB56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207E2CC3" w14:textId="77777777" w:rsidR="00DE501B" w:rsidRDefault="00DE501B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</w:p>
    <w:p w14:paraId="2388095C" w14:textId="77777777" w:rsidR="00BF3569" w:rsidRPr="00DE501B" w:rsidRDefault="005A22EA">
      <w:pPr>
        <w:pStyle w:val="Textbody"/>
        <w:spacing w:after="0"/>
        <w:jc w:val="center"/>
        <w:rPr>
          <w:rFonts w:ascii="Arial Narrow" w:hAnsi="Arial Narrow"/>
          <w:b/>
          <w:bCs/>
          <w:caps/>
          <w:spacing w:val="100"/>
          <w:sz w:val="36"/>
        </w:rPr>
      </w:pPr>
      <w:r w:rsidRPr="00DE501B">
        <w:rPr>
          <w:rFonts w:ascii="Arial Narrow" w:hAnsi="Arial Narrow"/>
          <w:b/>
          <w:bCs/>
          <w:caps/>
          <w:spacing w:val="100"/>
          <w:sz w:val="36"/>
        </w:rPr>
        <w:t>SMLOUVA O DÍLO</w:t>
      </w:r>
    </w:p>
    <w:p w14:paraId="34DBE411" w14:textId="77777777" w:rsidR="00BF3569" w:rsidRPr="00DE501B" w:rsidRDefault="005A22EA" w:rsidP="00833A60">
      <w:pPr>
        <w:pStyle w:val="Textbody"/>
        <w:spacing w:before="120" w:after="240"/>
        <w:jc w:val="center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uzavřená dle ustanovení § 2586 a násl. </w:t>
      </w:r>
      <w:r w:rsidR="00E94423" w:rsidRPr="00DE501B">
        <w:rPr>
          <w:rFonts w:ascii="Arial Narrow" w:hAnsi="Arial Narrow"/>
        </w:rPr>
        <w:t xml:space="preserve">zák. č. 89/2012 Sb., </w:t>
      </w:r>
      <w:r w:rsidRPr="00DE501B">
        <w:rPr>
          <w:rFonts w:ascii="Arial Narrow" w:hAnsi="Arial Narrow"/>
        </w:rPr>
        <w:t>občansk</w:t>
      </w:r>
      <w:r w:rsidR="00E94423" w:rsidRPr="00DE501B">
        <w:rPr>
          <w:rFonts w:ascii="Arial Narrow" w:hAnsi="Arial Narrow"/>
        </w:rPr>
        <w:t>ý</w:t>
      </w:r>
      <w:r w:rsidRPr="00DE501B">
        <w:rPr>
          <w:rFonts w:ascii="Arial Narrow" w:hAnsi="Arial Narrow"/>
        </w:rPr>
        <w:t xml:space="preserve"> zákoník</w:t>
      </w:r>
      <w:r w:rsidR="002F2086" w:rsidRPr="00DE501B">
        <w:rPr>
          <w:rFonts w:ascii="Arial Narrow" w:hAnsi="Arial Narrow"/>
        </w:rPr>
        <w:t>,</w:t>
      </w:r>
      <w:r w:rsidRPr="00DE501B">
        <w:rPr>
          <w:rFonts w:ascii="Arial Narrow" w:hAnsi="Arial Narrow"/>
        </w:rPr>
        <w:t xml:space="preserve"> mezi těmito smluvními stranami</w:t>
      </w:r>
    </w:p>
    <w:p w14:paraId="72C92B40" w14:textId="77777777" w:rsidR="00BF3569" w:rsidRPr="00BE724D" w:rsidRDefault="00BF3569">
      <w:pPr>
        <w:pStyle w:val="Standard"/>
        <w:snapToGrid w:val="0"/>
        <w:jc w:val="both"/>
        <w:rPr>
          <w:rFonts w:asciiTheme="majorHAnsi" w:hAnsiTheme="majorHAnsi"/>
        </w:rPr>
      </w:pPr>
    </w:p>
    <w:p w14:paraId="2A8D369B" w14:textId="77777777" w:rsidR="000707ED" w:rsidRPr="000B2BC9" w:rsidRDefault="000707ED" w:rsidP="000707ED">
      <w:pPr>
        <w:spacing w:line="280" w:lineRule="atLeast"/>
        <w:ind w:left="2127" w:hanging="2127"/>
        <w:jc w:val="both"/>
        <w:rPr>
          <w:rFonts w:asciiTheme="majorHAnsi" w:hAnsiTheme="majorHAnsi"/>
          <w:b/>
        </w:rPr>
      </w:pPr>
      <w:r w:rsidRPr="00DE501B">
        <w:rPr>
          <w:rFonts w:ascii="Arial Narrow" w:hAnsi="Arial Narrow"/>
          <w:b/>
          <w:bCs/>
        </w:rPr>
        <w:t>OBJEDNATEL:</w:t>
      </w:r>
      <w:r w:rsidRPr="00DE501B">
        <w:rPr>
          <w:rFonts w:ascii="Arial Narrow" w:hAnsi="Arial Narrow"/>
        </w:rPr>
        <w:t xml:space="preserve">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  <w:b/>
          <w:bCs/>
        </w:rPr>
        <w:t>Biofyzikální ústav AV ČR, v. v. i.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>
        <w:rPr>
          <w:noProof/>
          <w:lang w:eastAsia="cs-CZ" w:bidi="ar-SA"/>
        </w:rPr>
        <w:drawing>
          <wp:inline distT="0" distB="0" distL="0" distR="0" wp14:anchorId="5936C8D1" wp14:editId="25C2DDCF">
            <wp:extent cx="1038225" cy="445206"/>
            <wp:effectExtent l="0" t="0" r="0" b="0"/>
            <wp:docPr id="121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Obráze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67491A2" w14:textId="09E1598A" w:rsidR="000707ED" w:rsidRPr="00DE501B" w:rsidRDefault="000707ED" w:rsidP="000707ED">
      <w:pPr>
        <w:spacing w:line="280" w:lineRule="atLeast"/>
        <w:ind w:left="2127" w:hanging="2127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Zastoupen: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701BFA">
        <w:rPr>
          <w:rFonts w:ascii="Arial Narrow" w:hAnsi="Arial Narrow"/>
        </w:rPr>
        <w:t>prof</w:t>
      </w:r>
      <w:r w:rsidRPr="00DE501B">
        <w:rPr>
          <w:rFonts w:ascii="Arial Narrow" w:hAnsi="Arial Narrow"/>
        </w:rPr>
        <w:t>. RNDr. Evou Bártovou, Ph.D.,</w:t>
      </w:r>
      <w:r w:rsidR="00DF1103" w:rsidRPr="00DE501B">
        <w:rPr>
          <w:rFonts w:ascii="Arial Narrow" w:hAnsi="Arial Narrow"/>
        </w:rPr>
        <w:t xml:space="preserve"> </w:t>
      </w:r>
      <w:proofErr w:type="spellStart"/>
      <w:r w:rsidR="00DF1103" w:rsidRPr="00DE501B">
        <w:rPr>
          <w:rFonts w:ascii="Arial Narrow" w:hAnsi="Arial Narrow"/>
        </w:rPr>
        <w:t>DSc</w:t>
      </w:r>
      <w:proofErr w:type="spellEnd"/>
      <w:r w:rsidR="00DF1103" w:rsidRPr="00DE501B">
        <w:rPr>
          <w:rFonts w:ascii="Arial Narrow" w:hAnsi="Arial Narrow"/>
        </w:rPr>
        <w:t>.,</w:t>
      </w:r>
      <w:r w:rsidRPr="00DE501B">
        <w:rPr>
          <w:rFonts w:ascii="Arial Narrow" w:hAnsi="Arial Narrow"/>
        </w:rPr>
        <w:t xml:space="preserve"> ředitelkou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</w:p>
    <w:p w14:paraId="4103A59B" w14:textId="4C5B5134" w:rsidR="000707ED" w:rsidRPr="00DE501B" w:rsidRDefault="000707ED" w:rsidP="000707ED">
      <w:pPr>
        <w:spacing w:line="280" w:lineRule="atLeast"/>
        <w:ind w:left="2127" w:hanging="2127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Sídlo: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 xml:space="preserve">Královopolská 2590/135, 612 </w:t>
      </w:r>
      <w:r w:rsidR="00701BFA">
        <w:rPr>
          <w:rFonts w:ascii="Arial Narrow" w:hAnsi="Arial Narrow"/>
        </w:rPr>
        <w:t>00</w:t>
      </w:r>
      <w:r w:rsidRPr="00DE501B">
        <w:rPr>
          <w:rFonts w:ascii="Arial Narrow" w:hAnsi="Arial Narrow"/>
        </w:rPr>
        <w:t xml:space="preserve"> Brno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</w:p>
    <w:p w14:paraId="43F4F629" w14:textId="77777777" w:rsidR="000707ED" w:rsidRPr="00DE501B" w:rsidRDefault="000707ED" w:rsidP="000707ED">
      <w:pPr>
        <w:spacing w:line="280" w:lineRule="atLeast"/>
        <w:ind w:left="2127" w:hanging="2127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IČ: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68081707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</w:p>
    <w:p w14:paraId="27946E58" w14:textId="77777777" w:rsidR="000707ED" w:rsidRPr="00DE501B" w:rsidRDefault="000707ED" w:rsidP="000707ED">
      <w:pPr>
        <w:spacing w:line="280" w:lineRule="atLeast"/>
        <w:ind w:left="2127" w:hanging="2127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DIČ: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CZ68081707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</w:p>
    <w:p w14:paraId="0459EB95" w14:textId="77777777" w:rsidR="000707ED" w:rsidRPr="00DE501B" w:rsidRDefault="000707ED" w:rsidP="000707ED">
      <w:pPr>
        <w:tabs>
          <w:tab w:val="left" w:pos="1843"/>
        </w:tabs>
        <w:spacing w:line="280" w:lineRule="atLeast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Bankovní spojení: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KB, a.s., Brno – město</w:t>
      </w:r>
    </w:p>
    <w:p w14:paraId="08AF5CCB" w14:textId="77777777" w:rsidR="000707ED" w:rsidRPr="00DE501B" w:rsidRDefault="000707ED" w:rsidP="000707ED">
      <w:pPr>
        <w:pStyle w:val="Standard"/>
        <w:snapToGrid w:val="0"/>
        <w:ind w:left="2835" w:hanging="2835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Číslo účtu: </w:t>
      </w:r>
      <w:r w:rsidRPr="00DE501B">
        <w:rPr>
          <w:rFonts w:ascii="Arial Narrow" w:hAnsi="Arial Narrow"/>
        </w:rPr>
        <w:tab/>
        <w:t>27-0476400237/0100</w:t>
      </w:r>
    </w:p>
    <w:p w14:paraId="4A878AEC" w14:textId="77777777" w:rsidR="000707ED" w:rsidRPr="00DE501B" w:rsidRDefault="000707ED" w:rsidP="000707ED">
      <w:pPr>
        <w:spacing w:line="280" w:lineRule="atLeast"/>
        <w:ind w:left="2127" w:hanging="2127"/>
        <w:jc w:val="both"/>
        <w:rPr>
          <w:rFonts w:ascii="Arial Narrow" w:hAnsi="Arial Narrow"/>
          <w:i/>
        </w:rPr>
      </w:pPr>
      <w:r w:rsidRPr="00DE501B">
        <w:rPr>
          <w:rFonts w:ascii="Arial Narrow" w:hAnsi="Arial Narrow"/>
          <w:i/>
        </w:rPr>
        <w:t xml:space="preserve">Jména osob oprávněných jednat za objednatele: </w:t>
      </w:r>
    </w:p>
    <w:p w14:paraId="4CE95BE5" w14:textId="77777777" w:rsidR="000707ED" w:rsidRPr="00DE501B" w:rsidRDefault="000707ED" w:rsidP="000707ED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ve věcech smluvních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JUDr. Pavel Vacek, projektový manažer</w:t>
      </w:r>
    </w:p>
    <w:p w14:paraId="2F774A11" w14:textId="77777777" w:rsidR="000707ED" w:rsidRPr="00DE501B" w:rsidRDefault="000707ED" w:rsidP="000707ED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 xml:space="preserve">tel.: 605 238 474, e-mail: </w:t>
      </w:r>
      <w:r w:rsidRPr="00DE501B">
        <w:rPr>
          <w:rStyle w:val="Hypertextovodkaz"/>
          <w:rFonts w:ascii="Arial Narrow" w:hAnsi="Arial Narrow"/>
        </w:rPr>
        <w:t>pavel.</w:t>
      </w:r>
      <w:hyperlink r:id="rId9" w:history="1">
        <w:r w:rsidRPr="00DE501B">
          <w:rPr>
            <w:rStyle w:val="Hypertextovodkaz"/>
            <w:rFonts w:ascii="Arial Narrow" w:hAnsi="Arial Narrow"/>
          </w:rPr>
          <w:t>vacek@ibp.cz</w:t>
        </w:r>
      </w:hyperlink>
    </w:p>
    <w:p w14:paraId="0E613AE8" w14:textId="41E44007" w:rsidR="000707ED" w:rsidRPr="00DE501B" w:rsidRDefault="000707ED" w:rsidP="00A96329"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8"/>
        </w:tabs>
        <w:snapToGrid w:val="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ve věcech technických</w:t>
      </w:r>
      <w:r w:rsidRPr="00DE501B">
        <w:rPr>
          <w:rFonts w:ascii="Arial Narrow" w:hAnsi="Arial Narrow"/>
        </w:rPr>
        <w:tab/>
      </w:r>
      <w:r w:rsidR="00DE501B">
        <w:rPr>
          <w:rFonts w:ascii="Arial Narrow" w:hAnsi="Arial Narrow"/>
        </w:rPr>
        <w:tab/>
      </w:r>
      <w:r w:rsidR="000E5198">
        <w:rPr>
          <w:rFonts w:ascii="Arial Narrow" w:hAnsi="Arial Narrow"/>
        </w:rPr>
        <w:t>Igor Palásek</w:t>
      </w:r>
      <w:r w:rsidR="00A96329" w:rsidRPr="00DE501B">
        <w:rPr>
          <w:rFonts w:ascii="Arial Narrow" w:hAnsi="Arial Narrow"/>
        </w:rPr>
        <w:tab/>
      </w:r>
    </w:p>
    <w:p w14:paraId="431D89C2" w14:textId="5D471B0A" w:rsidR="000707ED" w:rsidRPr="00DE501B" w:rsidRDefault="000707ED" w:rsidP="000707ED">
      <w:pPr>
        <w:pStyle w:val="Standard"/>
        <w:snapToGrid w:val="0"/>
        <w:ind w:left="2127" w:firstLine="709"/>
        <w:jc w:val="both"/>
        <w:rPr>
          <w:rStyle w:val="Hypertextovodkaz"/>
          <w:rFonts w:ascii="Arial Narrow" w:hAnsi="Arial Narrow"/>
        </w:rPr>
      </w:pPr>
      <w:r w:rsidRPr="00DE501B">
        <w:rPr>
          <w:rFonts w:ascii="Arial Narrow" w:hAnsi="Arial Narrow"/>
        </w:rPr>
        <w:t>tel.: 73</w:t>
      </w:r>
      <w:r w:rsidR="000E5198">
        <w:rPr>
          <w:rFonts w:ascii="Arial Narrow" w:hAnsi="Arial Narrow"/>
        </w:rPr>
        <w:t>2 156 175</w:t>
      </w:r>
      <w:r w:rsidRPr="00DE501B">
        <w:rPr>
          <w:rFonts w:ascii="Arial Narrow" w:hAnsi="Arial Narrow"/>
        </w:rPr>
        <w:t xml:space="preserve">, e-mail: </w:t>
      </w:r>
      <w:hyperlink r:id="rId10" w:history="1">
        <w:r w:rsidR="000E5198" w:rsidRPr="000C4858">
          <w:rPr>
            <w:rStyle w:val="Hypertextovodkaz"/>
            <w:rFonts w:ascii="Arial Narrow" w:hAnsi="Arial Narrow"/>
          </w:rPr>
          <w:t>palasek@ibp.cz</w:t>
        </w:r>
      </w:hyperlink>
    </w:p>
    <w:p w14:paraId="5F3AA926" w14:textId="77777777" w:rsidR="00700CAD" w:rsidRPr="00DE501B" w:rsidRDefault="00700CAD" w:rsidP="00700CAD">
      <w:pPr>
        <w:pStyle w:val="Standard"/>
        <w:snapToGrid w:val="0"/>
        <w:ind w:left="2127" w:firstLine="709"/>
        <w:jc w:val="both"/>
        <w:rPr>
          <w:rFonts w:ascii="Arial Narrow" w:hAnsi="Arial Narrow"/>
        </w:rPr>
      </w:pPr>
    </w:p>
    <w:p w14:paraId="6877F031" w14:textId="77777777" w:rsidR="00D048BE" w:rsidRPr="00DE501B" w:rsidRDefault="00D048BE">
      <w:pPr>
        <w:pStyle w:val="Standard"/>
        <w:snapToGrid w:val="0"/>
        <w:jc w:val="center"/>
        <w:rPr>
          <w:rFonts w:ascii="Arial Narrow" w:hAnsi="Arial Narrow"/>
        </w:rPr>
      </w:pPr>
    </w:p>
    <w:p w14:paraId="5C467C63" w14:textId="77777777" w:rsidR="00043021" w:rsidRPr="00DE501B" w:rsidRDefault="00043021">
      <w:pPr>
        <w:pStyle w:val="Standard"/>
        <w:snapToGrid w:val="0"/>
        <w:jc w:val="center"/>
        <w:rPr>
          <w:rFonts w:ascii="Arial Narrow" w:hAnsi="Arial Narrow"/>
        </w:rPr>
      </w:pPr>
    </w:p>
    <w:p w14:paraId="171ED415" w14:textId="77777777" w:rsidR="00520C31" w:rsidRPr="00DE501B" w:rsidRDefault="00520C31" w:rsidP="00520C31">
      <w:pPr>
        <w:pStyle w:val="Standard"/>
        <w:snapToGrid w:val="0"/>
        <w:ind w:left="2835" w:hanging="2835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</w:rPr>
        <w:tab/>
      </w:r>
    </w:p>
    <w:p w14:paraId="14BAF59C" w14:textId="77777777" w:rsidR="00DF1103" w:rsidRPr="00DE501B" w:rsidRDefault="007A02E5" w:rsidP="00DF1103">
      <w:pPr>
        <w:keepNext/>
        <w:suppressAutoHyphens w:val="0"/>
        <w:rPr>
          <w:rFonts w:ascii="Arial Narrow" w:eastAsia="Times New Roman" w:hAnsi="Arial Narrow" w:cs="Times New Roman"/>
          <w:kern w:val="0"/>
          <w:lang w:eastAsia="cs-CZ" w:bidi="ar-SA"/>
        </w:rPr>
      </w:pPr>
      <w:r w:rsidRPr="00DE501B">
        <w:rPr>
          <w:rFonts w:ascii="Arial Narrow" w:hAnsi="Arial Narrow"/>
          <w:b/>
          <w:bCs/>
        </w:rPr>
        <w:t>ZHOTOVITEL: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  <w:r w:rsidR="00DF1103" w:rsidRPr="00DE501B">
        <w:rPr>
          <w:rFonts w:ascii="Arial Narrow" w:eastAsia="Times New Roman" w:hAnsi="Arial Narrow" w:cs="Times New Roman"/>
          <w:kern w:val="0"/>
          <w:lang w:eastAsia="cs-CZ" w:bidi="ar-SA"/>
        </w:rPr>
        <w:t xml:space="preserve"> </w:t>
      </w:r>
    </w:p>
    <w:p w14:paraId="636D1C30" w14:textId="77777777" w:rsidR="007A02E5" w:rsidRPr="00DE501B" w:rsidRDefault="007A02E5" w:rsidP="007A02E5">
      <w:pPr>
        <w:keepNext/>
        <w:suppressAutoHyphens w:val="0"/>
        <w:rPr>
          <w:rFonts w:ascii="Arial Narrow" w:hAnsi="Arial Narrow"/>
        </w:rPr>
      </w:pPr>
      <w:r w:rsidRPr="00DE501B">
        <w:rPr>
          <w:rFonts w:ascii="Arial Narrow" w:hAnsi="Arial Narrow"/>
        </w:rPr>
        <w:t>Zastoupen: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6BDF5851" w14:textId="77777777" w:rsidR="007A02E5" w:rsidRPr="00DE501B" w:rsidRDefault="007A02E5" w:rsidP="007A02E5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Sídlo: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724C176E" w14:textId="77777777" w:rsidR="007A02E5" w:rsidRPr="00DE501B" w:rsidRDefault="007A02E5" w:rsidP="007A02E5">
      <w:pPr>
        <w:pStyle w:val="Standard"/>
        <w:tabs>
          <w:tab w:val="left" w:pos="2835"/>
        </w:tabs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Zápis v OR:</w:t>
      </w:r>
      <w:r w:rsidRPr="00DE501B">
        <w:rPr>
          <w:rFonts w:ascii="Arial Narrow" w:hAnsi="Arial Narrow"/>
        </w:rPr>
        <w:tab/>
        <w:t>spisová zn.</w:t>
      </w:r>
      <w:r w:rsidR="006554BD" w:rsidRPr="00DE501B">
        <w:rPr>
          <w:rFonts w:ascii="Arial Narrow" w:hAnsi="Arial Narrow"/>
        </w:rPr>
        <w:t xml:space="preserve"> </w:t>
      </w:r>
      <w:r w:rsidR="00DE501B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 xml:space="preserve">, vedená u </w:t>
      </w:r>
      <w:r w:rsidR="00DE501B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 xml:space="preserve"> v </w:t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6C2BC87A" w14:textId="77777777" w:rsidR="007A02E5" w:rsidRPr="00DE501B" w:rsidRDefault="007A02E5" w:rsidP="007A02E5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IČ: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66B6D15A" w14:textId="77777777" w:rsidR="007A02E5" w:rsidRPr="00DE501B" w:rsidRDefault="007A02E5" w:rsidP="007A02E5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DIČ: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CZ</w:t>
      </w:r>
      <w:r w:rsidR="00DE501B" w:rsidRPr="00DE501B">
        <w:rPr>
          <w:rFonts w:ascii="Arial Narrow" w:hAnsi="Arial Narrow"/>
          <w:highlight w:val="yellow"/>
        </w:rPr>
        <w:t xml:space="preserve"> doplnit</w:t>
      </w:r>
    </w:p>
    <w:p w14:paraId="0E8A4C3B" w14:textId="77777777" w:rsidR="007A02E5" w:rsidRPr="00DE501B" w:rsidRDefault="007A02E5" w:rsidP="007A02E5">
      <w:pPr>
        <w:pStyle w:val="Standard"/>
        <w:snapToGrid w:val="0"/>
        <w:spacing w:before="80"/>
        <w:rPr>
          <w:rFonts w:ascii="Arial Narrow" w:hAnsi="Arial Narrow"/>
          <w:i/>
        </w:rPr>
      </w:pPr>
      <w:r w:rsidRPr="00DE501B">
        <w:rPr>
          <w:rFonts w:ascii="Arial Narrow" w:hAnsi="Arial Narrow"/>
          <w:i/>
        </w:rPr>
        <w:t>Odpovědní zástupci pro jednání:</w:t>
      </w:r>
      <w:r w:rsidRPr="00DE501B">
        <w:rPr>
          <w:rFonts w:ascii="Arial Narrow" w:hAnsi="Arial Narrow"/>
          <w:i/>
        </w:rPr>
        <w:tab/>
      </w:r>
    </w:p>
    <w:p w14:paraId="6A9B2170" w14:textId="77777777" w:rsidR="007A02E5" w:rsidRPr="00DE501B" w:rsidRDefault="007A02E5" w:rsidP="007A02E5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>ve věcech smluvních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5C5EB3C1" w14:textId="77777777" w:rsidR="005E227C" w:rsidRPr="00DE501B" w:rsidRDefault="006554BD" w:rsidP="007A02E5">
      <w:pPr>
        <w:pStyle w:val="Standard"/>
        <w:snapToGrid w:val="0"/>
        <w:rPr>
          <w:rFonts w:ascii="Arial Narrow" w:hAnsi="Arial Narrow"/>
        </w:rPr>
      </w:pP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 xml:space="preserve">tel.: </w:t>
      </w:r>
      <w:r w:rsidR="00DE501B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 xml:space="preserve">, e-mail: </w:t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3822ECCC" w14:textId="77777777" w:rsidR="00DF1103" w:rsidRPr="00DE501B" w:rsidRDefault="007A02E5" w:rsidP="00DF1103">
      <w:pPr>
        <w:pStyle w:val="Standard"/>
        <w:snapToGrid w:val="0"/>
        <w:jc w:val="both"/>
        <w:rPr>
          <w:rFonts w:ascii="Arial Narrow" w:hAnsi="Arial Narrow" w:cs="ArialNarrow"/>
          <w:kern w:val="0"/>
          <w:sz w:val="18"/>
          <w:szCs w:val="18"/>
          <w:lang w:bidi="ar-SA"/>
        </w:rPr>
      </w:pPr>
      <w:r w:rsidRPr="00DE501B">
        <w:rPr>
          <w:rFonts w:ascii="Arial Narrow" w:hAnsi="Arial Narrow"/>
        </w:rPr>
        <w:t>ve věcech technických</w:t>
      </w:r>
      <w:r w:rsidRPr="00DE501B">
        <w:rPr>
          <w:rFonts w:ascii="Arial Narrow" w:hAnsi="Arial Narrow"/>
        </w:rPr>
        <w:tab/>
      </w:r>
      <w:r w:rsidR="00DE501B">
        <w:rPr>
          <w:rFonts w:ascii="Arial Narrow" w:hAnsi="Arial Narrow"/>
        </w:rPr>
        <w:tab/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2EE3275A" w14:textId="77777777" w:rsidR="00534184" w:rsidRPr="00DE501B" w:rsidRDefault="00534184" w:rsidP="00DF1103">
      <w:pPr>
        <w:pStyle w:val="Standard"/>
        <w:snapToGrid w:val="0"/>
        <w:jc w:val="both"/>
        <w:rPr>
          <w:rFonts w:ascii="Arial Narrow" w:hAnsi="Arial Narrow"/>
        </w:rPr>
      </w:pPr>
      <w:r w:rsidRPr="00DE501B">
        <w:rPr>
          <w:rFonts w:ascii="Arial Narrow" w:hAnsi="Arial Narrow" w:cs="ArialNarrow"/>
          <w:kern w:val="0"/>
          <w:sz w:val="18"/>
          <w:szCs w:val="18"/>
          <w:lang w:bidi="ar-SA"/>
        </w:rPr>
        <w:tab/>
      </w:r>
      <w:r w:rsidRPr="00DE501B">
        <w:rPr>
          <w:rFonts w:ascii="Arial Narrow" w:hAnsi="Arial Narrow" w:cs="ArialNarrow"/>
          <w:kern w:val="0"/>
          <w:sz w:val="18"/>
          <w:szCs w:val="18"/>
          <w:lang w:bidi="ar-SA"/>
        </w:rPr>
        <w:tab/>
      </w:r>
      <w:r w:rsidRPr="00DE501B">
        <w:rPr>
          <w:rFonts w:ascii="Arial Narrow" w:hAnsi="Arial Narrow" w:cs="ArialNarrow"/>
          <w:kern w:val="0"/>
          <w:sz w:val="18"/>
          <w:szCs w:val="18"/>
          <w:lang w:bidi="ar-SA"/>
        </w:rPr>
        <w:tab/>
      </w:r>
      <w:r w:rsidRPr="00DE501B">
        <w:rPr>
          <w:rFonts w:ascii="Arial Narrow" w:hAnsi="Arial Narrow" w:cs="ArialNarrow"/>
          <w:kern w:val="0"/>
          <w:sz w:val="18"/>
          <w:szCs w:val="18"/>
          <w:lang w:bidi="ar-SA"/>
        </w:rPr>
        <w:tab/>
      </w:r>
      <w:r w:rsidRPr="00DE501B">
        <w:rPr>
          <w:rFonts w:ascii="Arial Narrow" w:hAnsi="Arial Narrow"/>
        </w:rPr>
        <w:t xml:space="preserve">tel.: </w:t>
      </w:r>
      <w:r w:rsidR="00DE501B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 xml:space="preserve">, e-mail: </w:t>
      </w:r>
      <w:r w:rsidR="00DE501B" w:rsidRPr="00DE501B">
        <w:rPr>
          <w:rFonts w:ascii="Arial Narrow" w:hAnsi="Arial Narrow"/>
          <w:highlight w:val="yellow"/>
        </w:rPr>
        <w:t>doplnit</w:t>
      </w:r>
    </w:p>
    <w:p w14:paraId="5B6967FC" w14:textId="77777777" w:rsidR="007A02E5" w:rsidRPr="00DE501B" w:rsidRDefault="007A02E5" w:rsidP="007A02E5">
      <w:pPr>
        <w:pStyle w:val="Standard"/>
        <w:snapToGrid w:val="0"/>
        <w:jc w:val="both"/>
        <w:rPr>
          <w:rFonts w:ascii="Arial Narrow" w:hAnsi="Arial Narrow"/>
        </w:rPr>
      </w:pPr>
    </w:p>
    <w:p w14:paraId="75C7028A" w14:textId="77777777" w:rsidR="00043021" w:rsidRPr="00DE501B" w:rsidRDefault="00043021" w:rsidP="00520C31">
      <w:pPr>
        <w:pStyle w:val="Standard"/>
        <w:snapToGrid w:val="0"/>
        <w:ind w:left="2127" w:firstLine="709"/>
        <w:rPr>
          <w:rFonts w:ascii="Arial Narrow" w:hAnsi="Arial Narrow"/>
        </w:rPr>
      </w:pPr>
    </w:p>
    <w:p w14:paraId="6EB959B9" w14:textId="77777777" w:rsidR="00E65722" w:rsidRPr="00DE501B" w:rsidRDefault="00E65722" w:rsidP="00520C31">
      <w:pPr>
        <w:pStyle w:val="Standard"/>
        <w:snapToGrid w:val="0"/>
        <w:ind w:left="2127" w:firstLine="709"/>
        <w:rPr>
          <w:rFonts w:ascii="Arial Narrow" w:hAnsi="Arial Narrow"/>
        </w:rPr>
      </w:pPr>
    </w:p>
    <w:p w14:paraId="57B3F622" w14:textId="77777777" w:rsidR="00520C31" w:rsidRPr="00DE501B" w:rsidRDefault="00520C31">
      <w:pPr>
        <w:pStyle w:val="Standard"/>
        <w:snapToGrid w:val="0"/>
        <w:jc w:val="center"/>
        <w:rPr>
          <w:rFonts w:ascii="Arial Narrow" w:hAnsi="Arial Narrow"/>
          <w:b/>
          <w:bCs/>
        </w:rPr>
      </w:pPr>
    </w:p>
    <w:p w14:paraId="2DF64DCB" w14:textId="77777777" w:rsidR="00BF3569" w:rsidRPr="00DE501B" w:rsidRDefault="005A22EA">
      <w:pPr>
        <w:pStyle w:val="Standard"/>
        <w:snapToGrid w:val="0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I.</w:t>
      </w:r>
    </w:p>
    <w:p w14:paraId="5D133D9C" w14:textId="77777777" w:rsidR="00BF3569" w:rsidRPr="00DE501B" w:rsidRDefault="005A22EA">
      <w:pPr>
        <w:pStyle w:val="Standard"/>
        <w:snapToGrid w:val="0"/>
        <w:jc w:val="center"/>
        <w:rPr>
          <w:rFonts w:ascii="Arial Narrow" w:hAnsi="Arial Narrow"/>
        </w:rPr>
      </w:pPr>
      <w:r w:rsidRPr="00DE501B">
        <w:rPr>
          <w:rFonts w:ascii="Arial Narrow" w:hAnsi="Arial Narrow"/>
          <w:b/>
          <w:bCs/>
        </w:rPr>
        <w:t>Předmět smlouvy</w:t>
      </w:r>
    </w:p>
    <w:p w14:paraId="462F73D8" w14:textId="77777777" w:rsidR="00BF3569" w:rsidRPr="00DE501B" w:rsidRDefault="005A22EA" w:rsidP="00D97B8C">
      <w:pPr>
        <w:pStyle w:val="Zkladntext3"/>
        <w:numPr>
          <w:ilvl w:val="0"/>
          <w:numId w:val="17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Touto smlouvou </w:t>
      </w:r>
      <w:r w:rsidR="00A96329" w:rsidRPr="00DE501B">
        <w:rPr>
          <w:rFonts w:ascii="Arial Narrow" w:hAnsi="Arial Narrow"/>
        </w:rPr>
        <w:t xml:space="preserve">o dílo (dále jen „smlouva“) </w:t>
      </w:r>
      <w:r w:rsidRPr="00DE501B">
        <w:rPr>
          <w:rFonts w:ascii="Arial Narrow" w:hAnsi="Arial Narrow"/>
        </w:rPr>
        <w:t xml:space="preserve">se zhotovitel zavazuje provést </w:t>
      </w:r>
      <w:r w:rsidR="00E94423" w:rsidRPr="00DE501B">
        <w:rPr>
          <w:rFonts w:ascii="Arial Narrow" w:hAnsi="Arial Narrow"/>
        </w:rPr>
        <w:t xml:space="preserve">na svůj náklad a nebezpečí </w:t>
      </w:r>
      <w:r w:rsidRPr="00DE501B">
        <w:rPr>
          <w:rFonts w:ascii="Arial Narrow" w:hAnsi="Arial Narrow"/>
        </w:rPr>
        <w:t xml:space="preserve">pro objednatele níže specifikované dílo a objednatel se zavazuje </w:t>
      </w:r>
      <w:r w:rsidR="00E94423" w:rsidRPr="00DE501B">
        <w:rPr>
          <w:rFonts w:ascii="Arial Narrow" w:hAnsi="Arial Narrow"/>
        </w:rPr>
        <w:t xml:space="preserve">provedené </w:t>
      </w:r>
      <w:r w:rsidRPr="00DE501B">
        <w:rPr>
          <w:rFonts w:ascii="Arial Narrow" w:hAnsi="Arial Narrow"/>
        </w:rPr>
        <w:t>dílo převzít a zaplatit za ně zhotoviteli níže sjednanou cenu.</w:t>
      </w:r>
    </w:p>
    <w:p w14:paraId="257C0E12" w14:textId="394CF3DC" w:rsidR="00AA2395" w:rsidRDefault="00002DD6" w:rsidP="00D97B8C">
      <w:pPr>
        <w:pStyle w:val="Standard"/>
        <w:numPr>
          <w:ilvl w:val="0"/>
          <w:numId w:val="17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Předmětem díla</w:t>
      </w:r>
      <w:r w:rsidR="00534184" w:rsidRPr="00DE501B">
        <w:rPr>
          <w:rFonts w:ascii="Arial Narrow" w:hAnsi="Arial Narrow"/>
        </w:rPr>
        <w:t xml:space="preserve"> </w:t>
      </w:r>
      <w:r w:rsidR="00A96329" w:rsidRPr="00DE501B">
        <w:rPr>
          <w:rFonts w:ascii="Arial Narrow" w:hAnsi="Arial Narrow"/>
        </w:rPr>
        <w:t>je</w:t>
      </w:r>
      <w:r w:rsidR="009172F1">
        <w:rPr>
          <w:rFonts w:ascii="Arial Narrow" w:hAnsi="Arial Narrow"/>
        </w:rPr>
        <w:t xml:space="preserve"> </w:t>
      </w:r>
      <w:r w:rsidR="000E5198" w:rsidRPr="000E5198">
        <w:rPr>
          <w:rFonts w:ascii="Arial Narrow" w:hAnsi="Arial Narrow"/>
        </w:rPr>
        <w:t>revitalizace areálu (zemní a výkopové práce) Biofyzikálního ústavu AV ČR, v. v. i.</w:t>
      </w:r>
      <w:r w:rsidR="009172F1">
        <w:rPr>
          <w:rFonts w:ascii="Arial Narrow" w:hAnsi="Arial Narrow"/>
        </w:rPr>
        <w:t>,</w:t>
      </w:r>
      <w:r w:rsidR="00DE501B">
        <w:rPr>
          <w:rFonts w:ascii="Arial Narrow" w:hAnsi="Arial Narrow"/>
        </w:rPr>
        <w:t xml:space="preserve"> na </w:t>
      </w:r>
      <w:r w:rsidRPr="00DE501B">
        <w:rPr>
          <w:rFonts w:ascii="Arial Narrow" w:hAnsi="Arial Narrow"/>
        </w:rPr>
        <w:t xml:space="preserve">adrese </w:t>
      </w:r>
      <w:r w:rsidR="005C3161" w:rsidRPr="00DE501B">
        <w:rPr>
          <w:rFonts w:ascii="Arial Narrow" w:hAnsi="Arial Narrow"/>
        </w:rPr>
        <w:t xml:space="preserve">sídla objednatele: </w:t>
      </w:r>
      <w:r w:rsidR="00534184" w:rsidRPr="00DE501B">
        <w:rPr>
          <w:rFonts w:ascii="Arial Narrow" w:hAnsi="Arial Narrow"/>
        </w:rPr>
        <w:t xml:space="preserve">Královopolská 2590/135, 612 </w:t>
      </w:r>
      <w:r w:rsidR="00701BFA">
        <w:rPr>
          <w:rFonts w:ascii="Arial Narrow" w:hAnsi="Arial Narrow"/>
        </w:rPr>
        <w:t>00</w:t>
      </w:r>
      <w:r w:rsidR="00534184" w:rsidRPr="00DE501B">
        <w:rPr>
          <w:rFonts w:ascii="Arial Narrow" w:hAnsi="Arial Narrow"/>
        </w:rPr>
        <w:t xml:space="preserve"> Brno</w:t>
      </w:r>
      <w:r w:rsidRPr="00DE501B">
        <w:rPr>
          <w:rFonts w:ascii="Arial Narrow" w:hAnsi="Arial Narrow"/>
        </w:rPr>
        <w:t>.</w:t>
      </w:r>
    </w:p>
    <w:p w14:paraId="7D90D0F2" w14:textId="5F1ECD9C" w:rsidR="00A63593" w:rsidRDefault="00A63593" w:rsidP="00A63593">
      <w:pPr>
        <w:pStyle w:val="Standard"/>
        <w:spacing w:before="120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Nedílnou součástí díla ze strany zhotovitele je rovněž:</w:t>
      </w:r>
    </w:p>
    <w:p w14:paraId="5DB93FCA" w14:textId="6398AFBA" w:rsidR="00A63593" w:rsidRDefault="00A63593" w:rsidP="00A63593">
      <w:pPr>
        <w:pStyle w:val="Standard"/>
        <w:numPr>
          <w:ilvl w:val="0"/>
          <w:numId w:val="26"/>
        </w:num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zhotovení přípojky na vnitro areálovou kanalizaci, dle pokynů objednatele;</w:t>
      </w:r>
    </w:p>
    <w:p w14:paraId="06BEECC7" w14:textId="3C2B2B09" w:rsidR="00A63593" w:rsidRPr="00DE501B" w:rsidRDefault="00A63593" w:rsidP="00A63593">
      <w:pPr>
        <w:pStyle w:val="Standard"/>
        <w:numPr>
          <w:ilvl w:val="0"/>
          <w:numId w:val="26"/>
        </w:num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zhotovení přípojky užitkové vody ze studny v areálu objednatele, dle pokynů objednatele.</w:t>
      </w:r>
    </w:p>
    <w:p w14:paraId="233491E5" w14:textId="62536BEA" w:rsidR="00023402" w:rsidRDefault="005C3161" w:rsidP="00D97B8C">
      <w:pPr>
        <w:pStyle w:val="Standard"/>
        <w:numPr>
          <w:ilvl w:val="0"/>
          <w:numId w:val="17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Podrobná specifikace a rozsah </w:t>
      </w:r>
      <w:r w:rsidR="00DF0964" w:rsidRPr="00DE501B">
        <w:rPr>
          <w:rFonts w:ascii="Arial Narrow" w:hAnsi="Arial Narrow"/>
        </w:rPr>
        <w:t xml:space="preserve">předmětu </w:t>
      </w:r>
      <w:r w:rsidRPr="00DE501B">
        <w:rPr>
          <w:rFonts w:ascii="Arial Narrow" w:hAnsi="Arial Narrow"/>
        </w:rPr>
        <w:t>díla je uveden v</w:t>
      </w:r>
      <w:r w:rsidR="00187AFC">
        <w:rPr>
          <w:rFonts w:ascii="Arial Narrow" w:hAnsi="Arial Narrow"/>
        </w:rPr>
        <w:t> Položkovém rozpočtu stavby</w:t>
      </w:r>
      <w:r w:rsidR="00DA1ABF" w:rsidRPr="00DE501B">
        <w:rPr>
          <w:rFonts w:ascii="Arial Narrow" w:hAnsi="Arial Narrow"/>
        </w:rPr>
        <w:t>, kter</w:t>
      </w:r>
      <w:r w:rsidR="00701BFA">
        <w:rPr>
          <w:rFonts w:ascii="Arial Narrow" w:hAnsi="Arial Narrow"/>
        </w:rPr>
        <w:t>ý</w:t>
      </w:r>
      <w:r w:rsidR="00DA1ABF" w:rsidRPr="00DE501B">
        <w:rPr>
          <w:rFonts w:ascii="Arial Narrow" w:hAnsi="Arial Narrow"/>
        </w:rPr>
        <w:t xml:space="preserve"> </w:t>
      </w:r>
      <w:r w:rsidRPr="00DE501B">
        <w:rPr>
          <w:rFonts w:ascii="Arial Narrow" w:hAnsi="Arial Narrow"/>
        </w:rPr>
        <w:t>je jako příloha</w:t>
      </w:r>
      <w:r w:rsidR="002763D5" w:rsidRPr="00DE501B">
        <w:rPr>
          <w:rFonts w:ascii="Arial Narrow" w:hAnsi="Arial Narrow"/>
        </w:rPr>
        <w:t xml:space="preserve"> č. </w:t>
      </w:r>
      <w:r w:rsidR="00F36F6A" w:rsidRPr="00DE501B">
        <w:rPr>
          <w:rFonts w:ascii="Arial Narrow" w:hAnsi="Arial Narrow"/>
        </w:rPr>
        <w:t>1</w:t>
      </w:r>
      <w:r w:rsidR="00DC6186" w:rsidRPr="00DE501B">
        <w:rPr>
          <w:rFonts w:ascii="Arial Narrow" w:hAnsi="Arial Narrow"/>
        </w:rPr>
        <w:t xml:space="preserve"> </w:t>
      </w:r>
      <w:r w:rsidRPr="00DE501B">
        <w:rPr>
          <w:rFonts w:ascii="Arial Narrow" w:hAnsi="Arial Narrow"/>
        </w:rPr>
        <w:t xml:space="preserve">nedílnou součástí </w:t>
      </w:r>
      <w:r w:rsidR="00DC6186" w:rsidRPr="00DE501B">
        <w:rPr>
          <w:rFonts w:ascii="Arial Narrow" w:hAnsi="Arial Narrow"/>
        </w:rPr>
        <w:t>této smlouvy</w:t>
      </w:r>
      <w:r w:rsidR="00023402" w:rsidRPr="00DE501B">
        <w:rPr>
          <w:rFonts w:ascii="Arial Narrow" w:hAnsi="Arial Narrow"/>
        </w:rPr>
        <w:t>.</w:t>
      </w:r>
      <w:r w:rsidR="00A96329" w:rsidRPr="00DE501B">
        <w:rPr>
          <w:rFonts w:ascii="Arial Narrow" w:hAnsi="Arial Narrow"/>
        </w:rPr>
        <w:t xml:space="preserve"> </w:t>
      </w:r>
    </w:p>
    <w:p w14:paraId="06A583E9" w14:textId="77777777" w:rsidR="00A63593" w:rsidRPr="00DE501B" w:rsidRDefault="00A63593" w:rsidP="00A63593">
      <w:pPr>
        <w:pStyle w:val="Standard"/>
        <w:spacing w:before="120"/>
        <w:ind w:left="720"/>
        <w:jc w:val="both"/>
        <w:rPr>
          <w:rFonts w:ascii="Arial Narrow" w:hAnsi="Arial Narrow"/>
        </w:rPr>
      </w:pPr>
    </w:p>
    <w:p w14:paraId="1CE5A817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II.</w:t>
      </w:r>
    </w:p>
    <w:p w14:paraId="316E42E3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Doba a místo provádění díla</w:t>
      </w:r>
    </w:p>
    <w:p w14:paraId="6E08D1B5" w14:textId="77777777" w:rsidR="00700CAD" w:rsidRPr="00DE501B" w:rsidRDefault="00700CAD">
      <w:pPr>
        <w:pStyle w:val="Standard"/>
        <w:jc w:val="center"/>
        <w:rPr>
          <w:rFonts w:ascii="Arial Narrow" w:hAnsi="Arial Narrow"/>
          <w:b/>
          <w:bCs/>
          <w:sz w:val="16"/>
          <w:szCs w:val="16"/>
        </w:rPr>
      </w:pPr>
    </w:p>
    <w:p w14:paraId="63620563" w14:textId="0316D2D9" w:rsidR="00850B8B" w:rsidRPr="00DE501B" w:rsidRDefault="00C61422" w:rsidP="00D97B8C">
      <w:pPr>
        <w:pStyle w:val="Odstavecseseznamem"/>
        <w:widowControl/>
        <w:numPr>
          <w:ilvl w:val="0"/>
          <w:numId w:val="18"/>
        </w:numPr>
        <w:shd w:val="clear" w:color="auto" w:fill="FFFFFF"/>
        <w:autoSpaceDN/>
        <w:spacing w:after="60"/>
        <w:jc w:val="both"/>
        <w:textAlignment w:val="auto"/>
        <w:rPr>
          <w:rFonts w:ascii="Arial Narrow" w:hAnsi="Arial Narrow" w:cs="Arial"/>
          <w:szCs w:val="20"/>
        </w:rPr>
      </w:pPr>
      <w:r w:rsidRPr="00DE501B">
        <w:rPr>
          <w:rFonts w:ascii="Arial Narrow" w:hAnsi="Arial Narrow" w:cs="Arial"/>
          <w:szCs w:val="20"/>
        </w:rPr>
        <w:t>Zahájení prací</w:t>
      </w:r>
      <w:r w:rsidR="00A96329" w:rsidRPr="00DE501B">
        <w:rPr>
          <w:rFonts w:ascii="Arial Narrow" w:hAnsi="Arial Narrow" w:cs="Arial"/>
          <w:szCs w:val="20"/>
        </w:rPr>
        <w:t xml:space="preserve">: </w:t>
      </w:r>
      <w:r w:rsidR="00701BFA">
        <w:rPr>
          <w:rFonts w:ascii="Arial Narrow" w:hAnsi="Arial Narrow" w:cs="Arial"/>
          <w:szCs w:val="20"/>
        </w:rPr>
        <w:t>do pěti pracovních dnů od výzvy objednatele</w:t>
      </w:r>
    </w:p>
    <w:p w14:paraId="427591E3" w14:textId="1D623F3D" w:rsidR="00AA2395" w:rsidRPr="00701BFA" w:rsidRDefault="00002DD6" w:rsidP="00701BFA">
      <w:pPr>
        <w:ind w:firstLine="709"/>
        <w:rPr>
          <w:rFonts w:ascii="Arial Narrow" w:hAnsi="Arial Narrow"/>
          <w:b/>
          <w:bCs/>
          <w:highlight w:val="yellow"/>
        </w:rPr>
      </w:pPr>
      <w:r w:rsidRPr="00DE501B">
        <w:rPr>
          <w:rFonts w:ascii="Arial Narrow" w:hAnsi="Arial Narrow" w:cs="Arial"/>
          <w:szCs w:val="20"/>
        </w:rPr>
        <w:t xml:space="preserve">Termín </w:t>
      </w:r>
      <w:r w:rsidR="00266B02" w:rsidRPr="00DE501B">
        <w:rPr>
          <w:rFonts w:ascii="Arial Narrow" w:hAnsi="Arial Narrow" w:cs="Arial"/>
          <w:szCs w:val="20"/>
        </w:rPr>
        <w:t xml:space="preserve">dokončení díla </w:t>
      </w:r>
      <w:r w:rsidRPr="00DE501B">
        <w:rPr>
          <w:rFonts w:ascii="Arial Narrow" w:hAnsi="Arial Narrow" w:cs="Arial"/>
          <w:szCs w:val="20"/>
        </w:rPr>
        <w:t xml:space="preserve">nejpozději </w:t>
      </w:r>
      <w:r w:rsidR="00266B02" w:rsidRPr="00DE501B">
        <w:rPr>
          <w:rFonts w:ascii="Arial Narrow" w:hAnsi="Arial Narrow" w:cs="Arial"/>
          <w:szCs w:val="20"/>
        </w:rPr>
        <w:t>do:</w:t>
      </w:r>
      <w:r w:rsidR="00A96329" w:rsidRPr="00DE501B">
        <w:rPr>
          <w:rFonts w:ascii="Arial Narrow" w:hAnsi="Arial Narrow"/>
          <w:b/>
        </w:rPr>
        <w:t xml:space="preserve"> </w:t>
      </w:r>
      <w:r w:rsidR="009172F1">
        <w:rPr>
          <w:rFonts w:ascii="Arial Narrow" w:hAnsi="Arial Narrow"/>
          <w:b/>
        </w:rPr>
        <w:t xml:space="preserve">do </w:t>
      </w:r>
      <w:r w:rsidR="000E5198">
        <w:rPr>
          <w:rFonts w:ascii="Arial Narrow" w:hAnsi="Arial Narrow"/>
          <w:b/>
        </w:rPr>
        <w:t>30 ti</w:t>
      </w:r>
      <w:r w:rsidR="00DE501B">
        <w:rPr>
          <w:rFonts w:ascii="Arial Narrow" w:hAnsi="Arial Narrow"/>
          <w:b/>
        </w:rPr>
        <w:t xml:space="preserve"> dnů od</w:t>
      </w:r>
      <w:r w:rsidR="00BF169A">
        <w:rPr>
          <w:rFonts w:ascii="Arial Narrow" w:hAnsi="Arial Narrow"/>
          <w:b/>
        </w:rPr>
        <w:t>e dne</w:t>
      </w:r>
      <w:r w:rsidR="009172F1">
        <w:rPr>
          <w:rFonts w:ascii="Arial Narrow" w:hAnsi="Arial Narrow"/>
          <w:b/>
        </w:rPr>
        <w:t xml:space="preserve"> zahájení díla</w:t>
      </w:r>
      <w:r w:rsidR="00B63317">
        <w:rPr>
          <w:rFonts w:ascii="Arial Narrow" w:hAnsi="Arial Narrow"/>
          <w:b/>
        </w:rPr>
        <w:t>.</w:t>
      </w:r>
      <w:r w:rsidR="00AA2395" w:rsidRPr="00DE501B">
        <w:rPr>
          <w:rFonts w:ascii="Arial Narrow" w:hAnsi="Arial Narrow"/>
          <w:b/>
          <w:bCs/>
          <w:highlight w:val="yellow"/>
        </w:rPr>
        <w:t xml:space="preserve">           </w:t>
      </w:r>
    </w:p>
    <w:p w14:paraId="0D51627C" w14:textId="09592092" w:rsidR="000E5198" w:rsidRPr="000E5198" w:rsidRDefault="000E5198" w:rsidP="00D97B8C">
      <w:pPr>
        <w:pStyle w:val="Standard"/>
        <w:numPr>
          <w:ilvl w:val="0"/>
          <w:numId w:val="18"/>
        </w:numPr>
        <w:spacing w:before="120"/>
        <w:jc w:val="both"/>
        <w:rPr>
          <w:rFonts w:ascii="Arial Narrow" w:hAnsi="Arial Narrow"/>
          <w:sz w:val="32"/>
        </w:rPr>
      </w:pPr>
      <w:r w:rsidRPr="000E5198">
        <w:rPr>
          <w:rFonts w:ascii="Arial Narrow" w:hAnsi="Arial Narrow" w:cs="Arial"/>
          <w:szCs w:val="20"/>
        </w:rPr>
        <w:t>Termín dokončení plnění stanovený v odst. 1 tohoto článku smlouvy o dílo může být prodloužen z</w:t>
      </w:r>
      <w:r w:rsidR="00BF169A">
        <w:rPr>
          <w:rFonts w:ascii="Arial Narrow" w:hAnsi="Arial Narrow" w:cs="Arial"/>
          <w:szCs w:val="20"/>
        </w:rPr>
        <w:t xml:space="preserve"> následujících </w:t>
      </w:r>
      <w:r w:rsidRPr="000E5198">
        <w:rPr>
          <w:rFonts w:ascii="Arial Narrow" w:hAnsi="Arial Narrow" w:cs="Arial"/>
          <w:szCs w:val="20"/>
        </w:rPr>
        <w:t xml:space="preserve">důvodů: </w:t>
      </w:r>
    </w:p>
    <w:p w14:paraId="42542184" w14:textId="30969D12" w:rsidR="000E5198" w:rsidRDefault="000E5198" w:rsidP="000E5198">
      <w:pPr>
        <w:pStyle w:val="Standard"/>
        <w:numPr>
          <w:ilvl w:val="0"/>
          <w:numId w:val="25"/>
        </w:numPr>
        <w:spacing w:before="120"/>
        <w:jc w:val="both"/>
        <w:rPr>
          <w:rFonts w:ascii="Arial Narrow" w:hAnsi="Arial Narrow" w:cs="Arial"/>
          <w:szCs w:val="20"/>
        </w:rPr>
      </w:pPr>
      <w:r w:rsidRPr="000E5198">
        <w:rPr>
          <w:rFonts w:ascii="Arial Narrow" w:hAnsi="Arial Narrow" w:cs="Arial"/>
          <w:szCs w:val="20"/>
        </w:rPr>
        <w:t xml:space="preserve">nezahájení plnění, přerušení nebo zastavení provádění díla zaviněné nebo vyvolané objednatelem. V tomto případě se prodlužují termíny o dobu prodlení objednatele, popř. o dobu přerušení nebo zastavení stavby. </w:t>
      </w:r>
    </w:p>
    <w:p w14:paraId="37B5BFE7" w14:textId="53C1615A" w:rsidR="000E5198" w:rsidRDefault="000E5198" w:rsidP="000E5198">
      <w:pPr>
        <w:pStyle w:val="Standard"/>
        <w:numPr>
          <w:ilvl w:val="0"/>
          <w:numId w:val="25"/>
        </w:numPr>
        <w:spacing w:before="120"/>
        <w:jc w:val="both"/>
        <w:rPr>
          <w:rFonts w:ascii="Arial Narrow" w:hAnsi="Arial Narrow" w:cs="Arial"/>
          <w:szCs w:val="20"/>
        </w:rPr>
      </w:pPr>
      <w:r w:rsidRPr="000E5198">
        <w:rPr>
          <w:rFonts w:ascii="Arial Narrow" w:hAnsi="Arial Narrow" w:cs="Arial"/>
          <w:szCs w:val="20"/>
        </w:rPr>
        <w:t xml:space="preserve">vlivu nepříznivých klimatických podmínek. Za nepříznivé klimatické podmínky považují smluvní strany zejména stav, kdy teplota klesne pod minimální hodnotu, za které ještě lze dle norem vykonávat konkrétní </w:t>
      </w:r>
      <w:r w:rsidR="00BF169A">
        <w:rPr>
          <w:rFonts w:ascii="Arial Narrow" w:hAnsi="Arial Narrow" w:cs="Arial"/>
          <w:szCs w:val="20"/>
        </w:rPr>
        <w:t xml:space="preserve">stavební </w:t>
      </w:r>
      <w:r w:rsidRPr="000E5198">
        <w:rPr>
          <w:rFonts w:ascii="Arial Narrow" w:hAnsi="Arial Narrow" w:cs="Arial"/>
          <w:szCs w:val="20"/>
        </w:rPr>
        <w:t>práce k provádění díla</w:t>
      </w:r>
      <w:r>
        <w:rPr>
          <w:rFonts w:ascii="Arial Narrow" w:hAnsi="Arial Narrow" w:cs="Arial"/>
          <w:szCs w:val="20"/>
        </w:rPr>
        <w:t xml:space="preserve"> a rovněž </w:t>
      </w:r>
      <w:r w:rsidR="00BF169A">
        <w:rPr>
          <w:rFonts w:ascii="Arial Narrow" w:hAnsi="Arial Narrow" w:cs="Arial"/>
          <w:szCs w:val="20"/>
        </w:rPr>
        <w:t>déle trvající dešťové srážky</w:t>
      </w:r>
      <w:r w:rsidR="00A63593">
        <w:rPr>
          <w:rFonts w:ascii="Arial Narrow" w:hAnsi="Arial Narrow" w:cs="Arial"/>
          <w:szCs w:val="20"/>
        </w:rPr>
        <w:t>. T</w:t>
      </w:r>
      <w:r>
        <w:rPr>
          <w:rFonts w:ascii="Arial Narrow" w:hAnsi="Arial Narrow" w:cs="Arial"/>
          <w:szCs w:val="20"/>
        </w:rPr>
        <w:t xml:space="preserve">ermín </w:t>
      </w:r>
      <w:r w:rsidR="00BF169A">
        <w:rPr>
          <w:rFonts w:ascii="Arial Narrow" w:hAnsi="Arial Narrow" w:cs="Arial"/>
          <w:szCs w:val="20"/>
        </w:rPr>
        <w:t xml:space="preserve">pro </w:t>
      </w:r>
      <w:r>
        <w:rPr>
          <w:rFonts w:ascii="Arial Narrow" w:hAnsi="Arial Narrow" w:cs="Arial"/>
          <w:szCs w:val="20"/>
        </w:rPr>
        <w:t xml:space="preserve">dokončení díla </w:t>
      </w:r>
      <w:r w:rsidR="00A63593">
        <w:rPr>
          <w:rFonts w:ascii="Arial Narrow" w:hAnsi="Arial Narrow" w:cs="Arial"/>
          <w:szCs w:val="20"/>
        </w:rPr>
        <w:t xml:space="preserve">pak bude </w:t>
      </w:r>
      <w:r>
        <w:rPr>
          <w:rFonts w:ascii="Arial Narrow" w:hAnsi="Arial Narrow" w:cs="Arial"/>
          <w:szCs w:val="20"/>
        </w:rPr>
        <w:t>posunut o dobu</w:t>
      </w:r>
      <w:r w:rsidR="00BF169A">
        <w:rPr>
          <w:rFonts w:ascii="Arial Narrow" w:hAnsi="Arial Narrow" w:cs="Arial"/>
          <w:szCs w:val="20"/>
        </w:rPr>
        <w:t xml:space="preserve"> </w:t>
      </w:r>
      <w:r w:rsidR="00BF169A" w:rsidRPr="00BF169A">
        <w:rPr>
          <w:rFonts w:ascii="Arial Narrow" w:hAnsi="Arial Narrow" w:cs="Arial"/>
          <w:szCs w:val="20"/>
        </w:rPr>
        <w:t>přerušení nebo zastavení stavby</w:t>
      </w:r>
      <w:r w:rsidR="00BF169A">
        <w:rPr>
          <w:rFonts w:ascii="Arial Narrow" w:hAnsi="Arial Narrow" w:cs="Arial"/>
          <w:szCs w:val="20"/>
        </w:rPr>
        <w:t xml:space="preserve"> na základě </w:t>
      </w:r>
      <w:r w:rsidR="00BF169A" w:rsidRPr="000E5198">
        <w:rPr>
          <w:rFonts w:ascii="Arial Narrow" w:hAnsi="Arial Narrow" w:cs="Arial"/>
          <w:szCs w:val="20"/>
        </w:rPr>
        <w:t>vlivu nepříznivých klimatických podmínek</w:t>
      </w:r>
      <w:r w:rsidR="00BF169A" w:rsidRPr="00BF169A">
        <w:rPr>
          <w:rFonts w:ascii="Arial Narrow" w:hAnsi="Arial Narrow" w:cs="Arial"/>
          <w:szCs w:val="20"/>
        </w:rPr>
        <w:t>.</w:t>
      </w:r>
    </w:p>
    <w:p w14:paraId="336A9306" w14:textId="500AE553" w:rsidR="00E30891" w:rsidRPr="00DE501B" w:rsidRDefault="000707ED" w:rsidP="00D97B8C">
      <w:pPr>
        <w:pStyle w:val="Standard"/>
        <w:numPr>
          <w:ilvl w:val="0"/>
          <w:numId w:val="18"/>
        </w:numPr>
        <w:spacing w:before="120"/>
        <w:jc w:val="both"/>
        <w:rPr>
          <w:rFonts w:ascii="Arial Narrow" w:hAnsi="Arial Narrow"/>
          <w:sz w:val="32"/>
        </w:rPr>
      </w:pPr>
      <w:r w:rsidRPr="00DE501B">
        <w:rPr>
          <w:rFonts w:ascii="Arial Narrow" w:hAnsi="Arial Narrow" w:cs="Arial"/>
        </w:rPr>
        <w:t xml:space="preserve">Místem realizace předmětu plnění a předání díla je </w:t>
      </w:r>
      <w:r w:rsidR="00BF169A">
        <w:rPr>
          <w:rFonts w:ascii="Arial Narrow" w:hAnsi="Arial Narrow" w:cs="Arial"/>
        </w:rPr>
        <w:t xml:space="preserve">areál </w:t>
      </w:r>
      <w:r w:rsidRPr="00DE501B">
        <w:rPr>
          <w:rFonts w:ascii="Arial Narrow" w:hAnsi="Arial Narrow" w:cs="Arial"/>
        </w:rPr>
        <w:t xml:space="preserve">objednatele na adrese: </w:t>
      </w:r>
      <w:r w:rsidRPr="00DE501B">
        <w:rPr>
          <w:rFonts w:ascii="Arial Narrow" w:hAnsi="Arial Narrow"/>
        </w:rPr>
        <w:t xml:space="preserve">Královopolská 2590/135, 612 </w:t>
      </w:r>
      <w:r w:rsidR="00701BFA">
        <w:rPr>
          <w:rFonts w:ascii="Arial Narrow" w:hAnsi="Arial Narrow"/>
        </w:rPr>
        <w:t>00</w:t>
      </w:r>
      <w:r w:rsidRPr="00DE501B">
        <w:rPr>
          <w:rFonts w:ascii="Arial Narrow" w:hAnsi="Arial Narrow"/>
        </w:rPr>
        <w:t xml:space="preserve"> Brno</w:t>
      </w:r>
      <w:r w:rsidRPr="00DE501B">
        <w:rPr>
          <w:rFonts w:ascii="Arial Narrow" w:hAnsi="Arial Narrow" w:cs="Arial"/>
        </w:rPr>
        <w:t>.</w:t>
      </w:r>
    </w:p>
    <w:p w14:paraId="1A9713B1" w14:textId="568591F1" w:rsidR="00BF3569" w:rsidRDefault="005A22EA" w:rsidP="00D97B8C">
      <w:pPr>
        <w:pStyle w:val="Standard"/>
        <w:numPr>
          <w:ilvl w:val="0"/>
          <w:numId w:val="18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O předání a převzetí díla bude sepsán předávací protokol, který </w:t>
      </w:r>
      <w:r w:rsidR="00BF169A" w:rsidRPr="00DE501B">
        <w:rPr>
          <w:rFonts w:ascii="Arial Narrow" w:hAnsi="Arial Narrow"/>
        </w:rPr>
        <w:t>podepíšou</w:t>
      </w:r>
      <w:r w:rsidRPr="00DE501B">
        <w:rPr>
          <w:rFonts w:ascii="Arial Narrow" w:hAnsi="Arial Narrow"/>
        </w:rPr>
        <w:t xml:space="preserve"> zástupci obou smluvních stran.</w:t>
      </w:r>
    </w:p>
    <w:p w14:paraId="755B16F9" w14:textId="77777777" w:rsidR="00BF169A" w:rsidRPr="00DE501B" w:rsidRDefault="00BF169A" w:rsidP="00BF169A">
      <w:pPr>
        <w:pStyle w:val="Standard"/>
        <w:spacing w:before="120"/>
        <w:ind w:left="720"/>
        <w:jc w:val="both"/>
        <w:rPr>
          <w:rFonts w:ascii="Arial Narrow" w:hAnsi="Arial Narrow"/>
        </w:rPr>
      </w:pPr>
    </w:p>
    <w:p w14:paraId="30DB1DDB" w14:textId="77777777" w:rsidR="00D97B8C" w:rsidRPr="00DE501B" w:rsidRDefault="00D97B8C">
      <w:pPr>
        <w:pStyle w:val="Standard"/>
        <w:jc w:val="both"/>
        <w:rPr>
          <w:rFonts w:ascii="Arial Narrow" w:hAnsi="Arial Narrow"/>
        </w:rPr>
      </w:pPr>
    </w:p>
    <w:p w14:paraId="61152902" w14:textId="77777777" w:rsidR="00BF3569" w:rsidRPr="00DE501B" w:rsidRDefault="005A22EA">
      <w:pPr>
        <w:pStyle w:val="Nadpis4"/>
        <w:spacing w:before="0"/>
        <w:rPr>
          <w:color w:val="auto"/>
          <w:u w:val="none"/>
        </w:rPr>
      </w:pPr>
      <w:r w:rsidRPr="00DE501B">
        <w:rPr>
          <w:color w:val="auto"/>
          <w:u w:val="none"/>
        </w:rPr>
        <w:t>III.</w:t>
      </w:r>
    </w:p>
    <w:p w14:paraId="03D31263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Cena díla, placení ceny díla</w:t>
      </w:r>
    </w:p>
    <w:p w14:paraId="53751F94" w14:textId="77777777" w:rsidR="007B59FC" w:rsidRPr="00DE501B" w:rsidRDefault="00380237" w:rsidP="00D97B8C">
      <w:pPr>
        <w:pStyle w:val="Standard"/>
        <w:numPr>
          <w:ilvl w:val="0"/>
          <w:numId w:val="19"/>
        </w:num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Celková cena díla</w:t>
      </w:r>
      <w:r w:rsidRPr="00380237">
        <w:rPr>
          <w:rFonts w:ascii="Arial Narrow" w:hAnsi="Arial Narrow"/>
        </w:rPr>
        <w:t xml:space="preserve"> za splnění závazků </w:t>
      </w:r>
      <w:r>
        <w:rPr>
          <w:rFonts w:ascii="Arial Narrow" w:hAnsi="Arial Narrow"/>
        </w:rPr>
        <w:t xml:space="preserve">zhotovitele </w:t>
      </w:r>
      <w:r w:rsidRPr="00380237">
        <w:rPr>
          <w:rFonts w:ascii="Arial Narrow" w:hAnsi="Arial Narrow"/>
        </w:rPr>
        <w:t xml:space="preserve">dle </w:t>
      </w:r>
      <w:r>
        <w:rPr>
          <w:rFonts w:ascii="Arial Narrow" w:hAnsi="Arial Narrow"/>
        </w:rPr>
        <w:t>s</w:t>
      </w:r>
      <w:r w:rsidRPr="00380237">
        <w:rPr>
          <w:rFonts w:ascii="Arial Narrow" w:hAnsi="Arial Narrow"/>
        </w:rPr>
        <w:t>mlouvy činí:</w:t>
      </w:r>
      <w:r w:rsidR="00DC3B39" w:rsidRPr="00DE501B">
        <w:rPr>
          <w:rFonts w:ascii="Arial Narrow" w:hAnsi="Arial Narrow"/>
        </w:rPr>
        <w:tab/>
      </w:r>
    </w:p>
    <w:p w14:paraId="4F4952C5" w14:textId="77777777" w:rsidR="007B59FC" w:rsidRPr="00DE501B" w:rsidRDefault="007B59FC" w:rsidP="00D97B8C">
      <w:pPr>
        <w:pStyle w:val="Standard"/>
        <w:spacing w:before="120"/>
        <w:ind w:firstLine="709"/>
        <w:jc w:val="both"/>
        <w:rPr>
          <w:rFonts w:ascii="Arial Narrow" w:hAnsi="Arial Narrow"/>
          <w:b/>
        </w:rPr>
      </w:pPr>
      <w:r w:rsidRPr="00DE501B">
        <w:rPr>
          <w:rFonts w:ascii="Arial Narrow" w:hAnsi="Arial Narrow"/>
        </w:rPr>
        <w:t xml:space="preserve">Cena </w:t>
      </w:r>
      <w:r w:rsidR="00002DD6" w:rsidRPr="00DE501B">
        <w:rPr>
          <w:rFonts w:ascii="Arial Narrow" w:hAnsi="Arial Narrow"/>
        </w:rPr>
        <w:t xml:space="preserve">díla </w:t>
      </w:r>
      <w:r w:rsidRPr="00DE501B">
        <w:rPr>
          <w:rFonts w:ascii="Arial Narrow" w:hAnsi="Arial Narrow"/>
        </w:rPr>
        <w:t>celkem bez DPH: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 xml:space="preserve">   </w:t>
      </w:r>
      <w:r w:rsidRPr="00DE501B">
        <w:rPr>
          <w:rFonts w:ascii="Arial Narrow" w:hAnsi="Arial Narrow"/>
          <w:b/>
        </w:rPr>
        <w:t xml:space="preserve">  </w:t>
      </w:r>
      <w:r w:rsidR="00B63317" w:rsidRPr="00B63317">
        <w:rPr>
          <w:rFonts w:ascii="Arial Narrow" w:hAnsi="Arial Narrow"/>
          <w:b/>
          <w:highlight w:val="yellow"/>
        </w:rPr>
        <w:t>doplnit</w:t>
      </w:r>
      <w:r w:rsidR="00002DD6" w:rsidRPr="00DE501B">
        <w:rPr>
          <w:rFonts w:ascii="Arial Narrow" w:hAnsi="Arial Narrow"/>
          <w:b/>
        </w:rPr>
        <w:t xml:space="preserve">,- </w:t>
      </w:r>
      <w:r w:rsidRPr="00DE501B">
        <w:rPr>
          <w:rFonts w:ascii="Arial Narrow" w:hAnsi="Arial Narrow"/>
          <w:b/>
        </w:rPr>
        <w:t>Kč</w:t>
      </w:r>
    </w:p>
    <w:p w14:paraId="4AF93FE2" w14:textId="77777777" w:rsidR="00700CAD" w:rsidRPr="00DE501B" w:rsidRDefault="00700CAD" w:rsidP="00D97B8C">
      <w:pPr>
        <w:pStyle w:val="Standard"/>
        <w:spacing w:before="120"/>
        <w:ind w:left="709"/>
        <w:jc w:val="both"/>
        <w:rPr>
          <w:rFonts w:ascii="Arial Narrow" w:hAnsi="Arial Narrow"/>
          <w:sz w:val="16"/>
          <w:szCs w:val="16"/>
        </w:rPr>
      </w:pPr>
      <w:r w:rsidRPr="00DE501B">
        <w:rPr>
          <w:rFonts w:ascii="Arial Narrow" w:hAnsi="Arial Narrow"/>
        </w:rPr>
        <w:t xml:space="preserve"> </w:t>
      </w:r>
    </w:p>
    <w:p w14:paraId="5714A5A7" w14:textId="77777777" w:rsidR="000C1556" w:rsidRPr="00DE501B" w:rsidRDefault="000C1556" w:rsidP="00D97B8C">
      <w:pPr>
        <w:pStyle w:val="Standard"/>
        <w:numPr>
          <w:ilvl w:val="0"/>
          <w:numId w:val="19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DPH bude účtován</w:t>
      </w:r>
      <w:r w:rsidR="00700CAD" w:rsidRPr="00DE501B">
        <w:rPr>
          <w:rFonts w:ascii="Arial Narrow" w:hAnsi="Arial Narrow"/>
        </w:rPr>
        <w:t>o</w:t>
      </w:r>
      <w:r w:rsidRPr="00DE501B">
        <w:rPr>
          <w:rFonts w:ascii="Arial Narrow" w:hAnsi="Arial Narrow"/>
        </w:rPr>
        <w:t xml:space="preserve"> v souladu s právními předpisy</w:t>
      </w:r>
      <w:r w:rsidR="005772EF" w:rsidRPr="00DE501B">
        <w:rPr>
          <w:rFonts w:ascii="Arial Narrow" w:hAnsi="Arial Narrow"/>
        </w:rPr>
        <w:t xml:space="preserve"> platnými ke dni uskutečnění zdanitelného plnění</w:t>
      </w:r>
      <w:r w:rsidRPr="00DE501B">
        <w:rPr>
          <w:rFonts w:ascii="Arial Narrow" w:hAnsi="Arial Narrow"/>
        </w:rPr>
        <w:t>.</w:t>
      </w:r>
    </w:p>
    <w:p w14:paraId="4E23EEBA" w14:textId="77777777" w:rsidR="00857916" w:rsidRPr="00DE501B" w:rsidRDefault="00EF46F3" w:rsidP="00D97B8C">
      <w:pPr>
        <w:pStyle w:val="Standard"/>
        <w:numPr>
          <w:ilvl w:val="0"/>
          <w:numId w:val="19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Cena za dílo bude hrazena objednatelem na základě faktur</w:t>
      </w:r>
      <w:r w:rsidR="007A553B" w:rsidRPr="00DE501B">
        <w:rPr>
          <w:rFonts w:ascii="Arial Narrow" w:hAnsi="Arial Narrow"/>
        </w:rPr>
        <w:t>y vystavené</w:t>
      </w:r>
      <w:r w:rsidRPr="00DE501B">
        <w:rPr>
          <w:rFonts w:ascii="Arial Narrow" w:hAnsi="Arial Narrow"/>
        </w:rPr>
        <w:t xml:space="preserve"> zhotovitelem po dokončení </w:t>
      </w:r>
      <w:r w:rsidR="007A553B" w:rsidRPr="00DE501B">
        <w:rPr>
          <w:rFonts w:ascii="Arial Narrow" w:hAnsi="Arial Narrow"/>
        </w:rPr>
        <w:t xml:space="preserve">a předání bezvadného </w:t>
      </w:r>
      <w:r w:rsidRPr="00DE501B">
        <w:rPr>
          <w:rFonts w:ascii="Arial Narrow" w:hAnsi="Arial Narrow"/>
        </w:rPr>
        <w:t>díl</w:t>
      </w:r>
      <w:r w:rsidR="007A553B" w:rsidRPr="00DE501B">
        <w:rPr>
          <w:rFonts w:ascii="Arial Narrow" w:hAnsi="Arial Narrow"/>
        </w:rPr>
        <w:t>a objednateli</w:t>
      </w:r>
      <w:r w:rsidRPr="00DE501B">
        <w:rPr>
          <w:rFonts w:ascii="Arial Narrow" w:hAnsi="Arial Narrow"/>
        </w:rPr>
        <w:t>.</w:t>
      </w:r>
    </w:p>
    <w:p w14:paraId="538A4776" w14:textId="77777777" w:rsidR="00857916" w:rsidRPr="00DE501B" w:rsidRDefault="007A553B" w:rsidP="00002DD6">
      <w:pPr>
        <w:pStyle w:val="Standard"/>
        <w:tabs>
          <w:tab w:val="left" w:pos="720"/>
        </w:tabs>
        <w:spacing w:before="120" w:after="100" w:afterAutospacing="1"/>
        <w:ind w:left="714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Faktura</w:t>
      </w:r>
      <w:r w:rsidR="00857916" w:rsidRPr="00DE501B">
        <w:rPr>
          <w:rFonts w:ascii="Arial Narrow" w:hAnsi="Arial Narrow"/>
        </w:rPr>
        <w:t xml:space="preserve"> musí mít náležitosti daňového dokladu dle zákona o DPH. </w:t>
      </w:r>
      <w:r w:rsidR="00A01BFC" w:rsidRPr="00DE501B">
        <w:rPr>
          <w:rFonts w:ascii="Arial Narrow" w:hAnsi="Arial Narrow"/>
        </w:rPr>
        <w:t>Splatnost faktur</w:t>
      </w:r>
      <w:r w:rsidRPr="00DE501B">
        <w:rPr>
          <w:rFonts w:ascii="Arial Narrow" w:hAnsi="Arial Narrow"/>
        </w:rPr>
        <w:t>y</w:t>
      </w:r>
      <w:r w:rsidR="00A01BFC" w:rsidRPr="00DE501B">
        <w:rPr>
          <w:rFonts w:ascii="Arial Narrow" w:hAnsi="Arial Narrow"/>
        </w:rPr>
        <w:t xml:space="preserve"> je stanovena na </w:t>
      </w:r>
      <w:r w:rsidR="009172F1">
        <w:rPr>
          <w:rFonts w:ascii="Arial Narrow" w:hAnsi="Arial Narrow"/>
        </w:rPr>
        <w:t>3</w:t>
      </w:r>
      <w:r w:rsidR="007B59FC" w:rsidRPr="00DE501B">
        <w:rPr>
          <w:rFonts w:ascii="Arial Narrow" w:hAnsi="Arial Narrow"/>
        </w:rPr>
        <w:t>0</w:t>
      </w:r>
      <w:r w:rsidR="00A01BFC" w:rsidRPr="00DE501B">
        <w:rPr>
          <w:rFonts w:ascii="Arial Narrow" w:hAnsi="Arial Narrow"/>
        </w:rPr>
        <w:t xml:space="preserve"> dnů</w:t>
      </w:r>
      <w:r w:rsidR="00857916" w:rsidRPr="00DE501B">
        <w:rPr>
          <w:rFonts w:ascii="Arial Narrow" w:hAnsi="Arial Narrow"/>
        </w:rPr>
        <w:t>, ode dne doručení faktury na adresu sídla objednatele</w:t>
      </w:r>
      <w:r w:rsidR="00A01BFC" w:rsidRPr="00DE501B">
        <w:rPr>
          <w:rFonts w:ascii="Arial Narrow" w:hAnsi="Arial Narrow"/>
        </w:rPr>
        <w:t>.</w:t>
      </w:r>
      <w:r w:rsidR="00857916" w:rsidRPr="00DE501B">
        <w:rPr>
          <w:rFonts w:ascii="Arial Narrow" w:hAnsi="Arial Narrow"/>
        </w:rPr>
        <w:t xml:space="preserve"> Dnem doručení faktury je den jejího přijetí do poštovní evidence objednatele. Dnem úhrady se rozumí odepsání platby z účtu objednatele. Součástí faktury musí být soupis provedených prací odsouhlasený objednatelem a předávací protokol</w:t>
      </w:r>
      <w:r w:rsidRPr="00DE501B">
        <w:rPr>
          <w:rFonts w:ascii="Arial Narrow" w:hAnsi="Arial Narrow"/>
        </w:rPr>
        <w:t xml:space="preserve"> potvrzený zástupcem objednatele ve věcech technických</w:t>
      </w:r>
      <w:r w:rsidR="00857916" w:rsidRPr="00DE501B">
        <w:rPr>
          <w:rFonts w:ascii="Arial Narrow" w:hAnsi="Arial Narrow"/>
        </w:rPr>
        <w:t xml:space="preserve">.  </w:t>
      </w:r>
    </w:p>
    <w:p w14:paraId="7AE4574D" w14:textId="77777777" w:rsidR="00857916" w:rsidRPr="00DE501B" w:rsidRDefault="00857916" w:rsidP="00D97B8C">
      <w:pPr>
        <w:pStyle w:val="Standard"/>
        <w:numPr>
          <w:ilvl w:val="0"/>
          <w:numId w:val="19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Objednatel je oprávněn pozastavit úhradu částky ve výši </w:t>
      </w:r>
      <w:r w:rsidR="00266B02" w:rsidRPr="00DE501B">
        <w:rPr>
          <w:rFonts w:ascii="Arial Narrow" w:hAnsi="Arial Narrow"/>
        </w:rPr>
        <w:t>10</w:t>
      </w:r>
      <w:r w:rsidRPr="00DE501B">
        <w:rPr>
          <w:rFonts w:ascii="Arial Narrow" w:hAnsi="Arial Narrow"/>
        </w:rPr>
        <w:t xml:space="preserve"> % z </w:t>
      </w:r>
      <w:r w:rsidR="007A553B" w:rsidRPr="00DE501B">
        <w:rPr>
          <w:rFonts w:ascii="Arial Narrow" w:hAnsi="Arial Narrow"/>
        </w:rPr>
        <w:t>ceny díla bez DPH v případě vad</w:t>
      </w:r>
      <w:r w:rsidRPr="00DE501B">
        <w:rPr>
          <w:rFonts w:ascii="Arial Narrow" w:hAnsi="Arial Narrow"/>
        </w:rPr>
        <w:t xml:space="preserve"> zjištěných při konečném předání a převzetí díla. Pozastávka bude objednatelem uvolněna po odstranění vad díla nebránících užívání ze strany zhotovitele. O uvolnění pozastávky zhotovitel požádá písemně.</w:t>
      </w:r>
      <w:r w:rsidR="007B59FC" w:rsidRPr="00DE501B">
        <w:rPr>
          <w:rFonts w:ascii="Arial Narrow" w:hAnsi="Arial Narrow"/>
        </w:rPr>
        <w:t xml:space="preserve"> </w:t>
      </w:r>
      <w:r w:rsidRPr="00DE501B">
        <w:rPr>
          <w:rFonts w:ascii="Arial Narrow" w:hAnsi="Arial Narrow"/>
        </w:rPr>
        <w:t xml:space="preserve">Splatnost pozastávky je </w:t>
      </w:r>
      <w:r w:rsidR="009172F1">
        <w:rPr>
          <w:rFonts w:ascii="Arial Narrow" w:hAnsi="Arial Narrow"/>
        </w:rPr>
        <w:t>3</w:t>
      </w:r>
      <w:r w:rsidR="00266B02" w:rsidRPr="00DE501B">
        <w:rPr>
          <w:rFonts w:ascii="Arial Narrow" w:hAnsi="Arial Narrow"/>
        </w:rPr>
        <w:t>0</w:t>
      </w:r>
      <w:r w:rsidRPr="00DE501B">
        <w:rPr>
          <w:rFonts w:ascii="Arial Narrow" w:hAnsi="Arial Narrow"/>
        </w:rPr>
        <w:t xml:space="preserve"> dní. </w:t>
      </w:r>
    </w:p>
    <w:p w14:paraId="24F61238" w14:textId="77777777" w:rsidR="00EF46F3" w:rsidRPr="00DE501B" w:rsidRDefault="00EF46F3" w:rsidP="00D97B8C">
      <w:pPr>
        <w:pStyle w:val="Standard"/>
        <w:numPr>
          <w:ilvl w:val="0"/>
          <w:numId w:val="19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Cena díla může být překročena pouze v případě:</w:t>
      </w:r>
    </w:p>
    <w:p w14:paraId="0F25C1E4" w14:textId="77777777" w:rsidR="00EF46F3" w:rsidRPr="00DE501B" w:rsidRDefault="00EF46F3" w:rsidP="00EF46F3">
      <w:pPr>
        <w:pStyle w:val="Standard"/>
        <w:numPr>
          <w:ilvl w:val="0"/>
          <w:numId w:val="14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lastRenderedPageBreak/>
        <w:t>že v průběhu provádění díla vznikne nutnost provedení dalších prací, změn a víceprací vyvolaných objednatelem, nebo z důvodů okolností a skutečností, které nemohl zhotovitel i s vynaložením odborné péče předvídat a předpokládat</w:t>
      </w:r>
    </w:p>
    <w:p w14:paraId="368C0F9C" w14:textId="77777777" w:rsidR="00EF46F3" w:rsidRPr="00DE501B" w:rsidRDefault="00EF46F3" w:rsidP="00EF46F3">
      <w:pPr>
        <w:pStyle w:val="Standard"/>
        <w:numPr>
          <w:ilvl w:val="0"/>
          <w:numId w:val="14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v případě změn v daňových zákonech (DPH).</w:t>
      </w:r>
    </w:p>
    <w:p w14:paraId="363FADF6" w14:textId="77777777" w:rsidR="00EF46F3" w:rsidRPr="00DE501B" w:rsidRDefault="00EF46F3" w:rsidP="00EF46F3">
      <w:pPr>
        <w:pStyle w:val="Seznam"/>
        <w:widowControl/>
        <w:tabs>
          <w:tab w:val="left" w:pos="360"/>
        </w:tabs>
        <w:autoSpaceDN/>
        <w:jc w:val="both"/>
        <w:textAlignment w:val="auto"/>
        <w:rPr>
          <w:rFonts w:ascii="Arial Narrow" w:hAnsi="Arial Narrow"/>
          <w:sz w:val="16"/>
          <w:szCs w:val="16"/>
        </w:rPr>
      </w:pPr>
    </w:p>
    <w:p w14:paraId="44018B7C" w14:textId="77777777" w:rsidR="00B63317" w:rsidRDefault="00B63317" w:rsidP="00D97B8C">
      <w:pPr>
        <w:pStyle w:val="Seznam"/>
        <w:widowControl/>
        <w:numPr>
          <w:ilvl w:val="0"/>
          <w:numId w:val="19"/>
        </w:numPr>
        <w:tabs>
          <w:tab w:val="left" w:pos="360"/>
        </w:tabs>
        <w:autoSpaceDN/>
        <w:jc w:val="both"/>
        <w:textAlignment w:val="auto"/>
        <w:rPr>
          <w:rFonts w:ascii="Arial Narrow" w:hAnsi="Arial Narrow"/>
        </w:rPr>
      </w:pPr>
      <w:r w:rsidRPr="00DE501B">
        <w:rPr>
          <w:rFonts w:ascii="Arial Narrow" w:hAnsi="Arial Narrow"/>
        </w:rPr>
        <w:t>Případné požadované vícepráce, změny, doplňky nebo rozšíření předmětu smlouvy ocení zhotovitel položkově ve stejné cenové úrovni jako práce obsažené v</w:t>
      </w:r>
      <w:r>
        <w:rPr>
          <w:rFonts w:ascii="Arial Narrow" w:hAnsi="Arial Narrow"/>
        </w:rPr>
        <w:t> jím podané</w:t>
      </w:r>
      <w:r w:rsidRPr="00DE501B">
        <w:rPr>
          <w:rFonts w:ascii="Arial Narrow" w:hAnsi="Arial Narrow"/>
        </w:rPr>
        <w:t xml:space="preserve"> nabídce</w:t>
      </w:r>
      <w:r>
        <w:rPr>
          <w:rFonts w:ascii="Arial Narrow" w:hAnsi="Arial Narrow"/>
        </w:rPr>
        <w:t xml:space="preserve"> na veřejnou zakázku</w:t>
      </w:r>
      <w:r w:rsidRPr="00DE501B">
        <w:rPr>
          <w:rFonts w:ascii="Arial Narrow" w:hAnsi="Arial Narrow"/>
        </w:rPr>
        <w:t xml:space="preserve"> a objednatel je schválí před jejich provedením.</w:t>
      </w:r>
    </w:p>
    <w:p w14:paraId="0A50FB14" w14:textId="77777777" w:rsidR="00EF46F3" w:rsidRDefault="00EF46F3" w:rsidP="00D97B8C">
      <w:pPr>
        <w:pStyle w:val="Seznam"/>
        <w:widowControl/>
        <w:numPr>
          <w:ilvl w:val="0"/>
          <w:numId w:val="19"/>
        </w:numPr>
        <w:tabs>
          <w:tab w:val="left" w:pos="360"/>
        </w:tabs>
        <w:autoSpaceDN/>
        <w:jc w:val="both"/>
        <w:textAlignment w:val="auto"/>
        <w:rPr>
          <w:rFonts w:ascii="Arial Narrow" w:hAnsi="Arial Narrow"/>
        </w:rPr>
      </w:pPr>
      <w:r w:rsidRPr="00DE501B">
        <w:rPr>
          <w:rFonts w:ascii="Arial Narrow" w:hAnsi="Arial Narrow"/>
        </w:rPr>
        <w:t>Cena díla bude snížena o méněpráce, které zhotovitel oproti předmětu Smlouvy neprovede nebo o nichž objednatel písemně prohlásí, že jejich provedení nepožaduje. Snížení ceny díla pak bude pro</w:t>
      </w:r>
      <w:r w:rsidR="00B63317">
        <w:rPr>
          <w:rFonts w:ascii="Arial Narrow" w:hAnsi="Arial Narrow"/>
        </w:rPr>
        <w:t>vedeno podle jednotkových cen z</w:t>
      </w:r>
      <w:r w:rsidRPr="00DE501B">
        <w:rPr>
          <w:rFonts w:ascii="Arial Narrow" w:hAnsi="Arial Narrow"/>
        </w:rPr>
        <w:t xml:space="preserve"> nabídky zhotovitele</w:t>
      </w:r>
      <w:r w:rsidR="00B63317">
        <w:rPr>
          <w:rFonts w:ascii="Arial Narrow" w:hAnsi="Arial Narrow"/>
        </w:rPr>
        <w:t xml:space="preserve"> podané</w:t>
      </w:r>
      <w:r w:rsidR="00B63317" w:rsidRPr="00DE501B">
        <w:rPr>
          <w:rFonts w:ascii="Arial Narrow" w:hAnsi="Arial Narrow"/>
        </w:rPr>
        <w:t xml:space="preserve"> </w:t>
      </w:r>
      <w:r w:rsidR="00B63317">
        <w:rPr>
          <w:rFonts w:ascii="Arial Narrow" w:hAnsi="Arial Narrow"/>
        </w:rPr>
        <w:t>na veřejnou zakázku</w:t>
      </w:r>
      <w:r w:rsidRPr="00DE501B">
        <w:rPr>
          <w:rFonts w:ascii="Arial Narrow" w:hAnsi="Arial Narrow"/>
        </w:rPr>
        <w:t>.</w:t>
      </w:r>
    </w:p>
    <w:p w14:paraId="5FBCD860" w14:textId="77777777" w:rsidR="00B63317" w:rsidRDefault="00B63317" w:rsidP="00B63317">
      <w:pPr>
        <w:pStyle w:val="Seznam"/>
        <w:widowControl/>
        <w:tabs>
          <w:tab w:val="left" w:pos="360"/>
        </w:tabs>
        <w:autoSpaceDN/>
        <w:ind w:left="720"/>
        <w:jc w:val="both"/>
        <w:textAlignment w:val="auto"/>
        <w:rPr>
          <w:rFonts w:ascii="Arial Narrow" w:hAnsi="Arial Narrow"/>
        </w:rPr>
      </w:pPr>
    </w:p>
    <w:p w14:paraId="6324C282" w14:textId="77777777" w:rsidR="00A63593" w:rsidRDefault="00A63593" w:rsidP="00B63317">
      <w:pPr>
        <w:pStyle w:val="Seznam"/>
        <w:widowControl/>
        <w:tabs>
          <w:tab w:val="left" w:pos="360"/>
        </w:tabs>
        <w:autoSpaceDN/>
        <w:ind w:left="720"/>
        <w:jc w:val="both"/>
        <w:textAlignment w:val="auto"/>
        <w:rPr>
          <w:rFonts w:ascii="Arial Narrow" w:hAnsi="Arial Narrow"/>
        </w:rPr>
      </w:pPr>
    </w:p>
    <w:p w14:paraId="6AC5B7DC" w14:textId="77777777" w:rsidR="00BF3569" w:rsidRPr="00DE501B" w:rsidRDefault="005A22EA">
      <w:pPr>
        <w:pStyle w:val="Nadpis6"/>
        <w:spacing w:before="0"/>
        <w:rPr>
          <w:u w:val="none"/>
        </w:rPr>
      </w:pPr>
      <w:r w:rsidRPr="00DE501B">
        <w:rPr>
          <w:u w:val="none"/>
        </w:rPr>
        <w:t>IV.</w:t>
      </w:r>
    </w:p>
    <w:p w14:paraId="3E2B5CB9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Povinnosti stran smlouvy</w:t>
      </w:r>
    </w:p>
    <w:p w14:paraId="2090EAF8" w14:textId="77777777" w:rsidR="00B17CB3" w:rsidRPr="00DE501B" w:rsidRDefault="005A22EA" w:rsidP="00D97B8C">
      <w:pPr>
        <w:pStyle w:val="Standard"/>
        <w:numPr>
          <w:ilvl w:val="0"/>
          <w:numId w:val="20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Zhotovitel provede dílo s potřebnou péčí v ujednaném čase, na svůj náklad a nebezpečí v souladu s platnými právními předpisy.</w:t>
      </w:r>
      <w:r w:rsidR="00D6464A" w:rsidRPr="00DE501B">
        <w:rPr>
          <w:rFonts w:ascii="Arial Narrow" w:hAnsi="Arial Narrow"/>
        </w:rPr>
        <w:t xml:space="preserve"> </w:t>
      </w:r>
      <w:r w:rsidR="00B17CB3" w:rsidRPr="00DE501B">
        <w:rPr>
          <w:rFonts w:ascii="Arial Narrow" w:hAnsi="Arial Narrow"/>
        </w:rPr>
        <w:t>Využije-li zhotovitel pro zhotovení dílčích částí díla subdodavatele, odpovídá objednavateli i za tyto části díla jako by je zhotovil osobně.</w:t>
      </w:r>
    </w:p>
    <w:p w14:paraId="7292E3B0" w14:textId="77777777" w:rsidR="00BF3569" w:rsidRDefault="005A22EA" w:rsidP="00C61422">
      <w:pPr>
        <w:pStyle w:val="Standard"/>
        <w:numPr>
          <w:ilvl w:val="0"/>
          <w:numId w:val="20"/>
        </w:numPr>
        <w:tabs>
          <w:tab w:val="left" w:pos="0"/>
        </w:tabs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Objednatel je oprávněn kontrolovat provádění díla. </w:t>
      </w:r>
    </w:p>
    <w:p w14:paraId="79A3CBB2" w14:textId="77777777" w:rsidR="00BF169A" w:rsidRPr="00DE501B" w:rsidRDefault="00BF169A" w:rsidP="00BF169A">
      <w:pPr>
        <w:pStyle w:val="Standard"/>
        <w:tabs>
          <w:tab w:val="left" w:pos="0"/>
        </w:tabs>
        <w:spacing w:before="120"/>
        <w:ind w:left="720"/>
        <w:jc w:val="both"/>
        <w:rPr>
          <w:rFonts w:ascii="Arial Narrow" w:hAnsi="Arial Narrow"/>
        </w:rPr>
      </w:pPr>
    </w:p>
    <w:p w14:paraId="1343A092" w14:textId="77777777" w:rsidR="004343F8" w:rsidRPr="00DE501B" w:rsidRDefault="004343F8">
      <w:pPr>
        <w:pStyle w:val="Standard"/>
        <w:tabs>
          <w:tab w:val="left" w:pos="0"/>
        </w:tabs>
        <w:jc w:val="center"/>
        <w:rPr>
          <w:rFonts w:ascii="Arial Narrow" w:hAnsi="Arial Narrow"/>
          <w:b/>
          <w:bCs/>
        </w:rPr>
      </w:pPr>
    </w:p>
    <w:p w14:paraId="2473C47A" w14:textId="77777777" w:rsidR="00BF3569" w:rsidRPr="00DE501B" w:rsidRDefault="005A22EA">
      <w:pPr>
        <w:pStyle w:val="Standard"/>
        <w:tabs>
          <w:tab w:val="left" w:pos="0"/>
        </w:tabs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V.</w:t>
      </w:r>
    </w:p>
    <w:p w14:paraId="08454215" w14:textId="77777777" w:rsidR="00BF3569" w:rsidRPr="00DE501B" w:rsidRDefault="005A22EA">
      <w:pPr>
        <w:pStyle w:val="Standard"/>
        <w:tabs>
          <w:tab w:val="left" w:pos="0"/>
        </w:tabs>
        <w:jc w:val="center"/>
        <w:rPr>
          <w:rFonts w:ascii="Arial Narrow" w:hAnsi="Arial Narrow"/>
        </w:rPr>
      </w:pPr>
      <w:r w:rsidRPr="00DE501B">
        <w:rPr>
          <w:rFonts w:ascii="Arial Narrow" w:hAnsi="Arial Narrow"/>
          <w:b/>
          <w:bCs/>
        </w:rPr>
        <w:t>Záruka, odpovědnost za vady</w:t>
      </w:r>
      <w:r w:rsidR="00102795" w:rsidRPr="00DE501B">
        <w:rPr>
          <w:rFonts w:ascii="Arial Narrow" w:hAnsi="Arial Narrow"/>
          <w:b/>
          <w:bCs/>
        </w:rPr>
        <w:t xml:space="preserve"> a odpovědnost za škody</w:t>
      </w:r>
    </w:p>
    <w:p w14:paraId="6404D739" w14:textId="77777777" w:rsidR="00D91294" w:rsidRPr="00DE501B" w:rsidRDefault="005A22EA" w:rsidP="00D97B8C">
      <w:pPr>
        <w:pStyle w:val="Standard"/>
        <w:numPr>
          <w:ilvl w:val="0"/>
          <w:numId w:val="21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Z</w:t>
      </w:r>
      <w:r w:rsidR="00A01BFC" w:rsidRPr="00DE501B">
        <w:rPr>
          <w:rFonts w:ascii="Arial Narrow" w:hAnsi="Arial Narrow"/>
        </w:rPr>
        <w:t xml:space="preserve">hotovitel poskytuje záruční lhůtu na </w:t>
      </w:r>
      <w:r w:rsidR="007A553B" w:rsidRPr="00DE501B">
        <w:rPr>
          <w:rFonts w:ascii="Arial Narrow" w:hAnsi="Arial Narrow"/>
        </w:rPr>
        <w:t xml:space="preserve">provedené dílo </w:t>
      </w:r>
      <w:r w:rsidR="00A01BFC" w:rsidRPr="00DE501B">
        <w:rPr>
          <w:rFonts w:ascii="Arial Narrow" w:hAnsi="Arial Narrow"/>
        </w:rPr>
        <w:t>v délce</w:t>
      </w:r>
      <w:r w:rsidRPr="00DE501B">
        <w:rPr>
          <w:rFonts w:ascii="Arial Narrow" w:hAnsi="Arial Narrow"/>
        </w:rPr>
        <w:t xml:space="preserve"> </w:t>
      </w:r>
      <w:r w:rsidR="00B63317">
        <w:rPr>
          <w:rFonts w:ascii="Arial Narrow" w:hAnsi="Arial Narrow"/>
          <w:b/>
        </w:rPr>
        <w:t>60</w:t>
      </w:r>
      <w:r w:rsidRPr="00DE501B">
        <w:rPr>
          <w:rFonts w:ascii="Arial Narrow" w:hAnsi="Arial Narrow"/>
          <w:b/>
        </w:rPr>
        <w:t xml:space="preserve"> měsíců</w:t>
      </w:r>
      <w:r w:rsidR="006F67B0" w:rsidRPr="00DE501B">
        <w:rPr>
          <w:rFonts w:ascii="Arial Narrow" w:hAnsi="Arial Narrow"/>
        </w:rPr>
        <w:t xml:space="preserve">. </w:t>
      </w:r>
      <w:r w:rsidRPr="00DE501B">
        <w:rPr>
          <w:rFonts w:ascii="Arial Narrow" w:hAnsi="Arial Narrow"/>
        </w:rPr>
        <w:t xml:space="preserve">Záruční doba počíná běžet dnem předání díla. </w:t>
      </w:r>
    </w:p>
    <w:p w14:paraId="28C19D5F" w14:textId="77777777" w:rsidR="00D91294" w:rsidRPr="00DE501B" w:rsidRDefault="00D91294" w:rsidP="00D97B8C">
      <w:pPr>
        <w:pStyle w:val="Standard"/>
        <w:numPr>
          <w:ilvl w:val="0"/>
          <w:numId w:val="21"/>
        </w:numPr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Zhotovitel se zavazuje, že odstraní na svůj náklad veškeré odstranitelné vady díla, které se v</w:t>
      </w:r>
      <w:r w:rsidR="005C3161" w:rsidRPr="00DE501B">
        <w:rPr>
          <w:rFonts w:ascii="Arial Narrow" w:hAnsi="Arial Narrow"/>
        </w:rPr>
        <w:t xml:space="preserve">yskytnou v průběhu záruční doby a </w:t>
      </w:r>
      <w:r w:rsidRPr="00DE501B">
        <w:rPr>
          <w:rFonts w:ascii="Arial Narrow" w:hAnsi="Arial Narrow"/>
        </w:rPr>
        <w:t xml:space="preserve">poskytne </w:t>
      </w:r>
      <w:r w:rsidR="00B63317">
        <w:rPr>
          <w:rFonts w:ascii="Arial Narrow" w:hAnsi="Arial Narrow"/>
        </w:rPr>
        <w:t xml:space="preserve">objednateli </w:t>
      </w:r>
      <w:r w:rsidRPr="00DE501B">
        <w:rPr>
          <w:rFonts w:ascii="Arial Narrow" w:hAnsi="Arial Narrow"/>
        </w:rPr>
        <w:t>přiměřenou slevu z ceny díla za neodstranitelné vady, které nebrání řádnému užívání díla. Za neodstranitelné vady bránící řádnému užívání díla poskytne zhotovitel objednateli bezplatně nové bezvadné plnění.</w:t>
      </w:r>
    </w:p>
    <w:p w14:paraId="26BEFC10" w14:textId="77777777" w:rsidR="00D91294" w:rsidRPr="00DE501B" w:rsidRDefault="00D91294" w:rsidP="00D97B8C">
      <w:pPr>
        <w:pStyle w:val="Standard"/>
        <w:numPr>
          <w:ilvl w:val="0"/>
          <w:numId w:val="21"/>
        </w:numPr>
        <w:tabs>
          <w:tab w:val="left" w:pos="0"/>
        </w:tabs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Záruku je objednatel povinen uplatnit u zhotovitele bez zbytečného odkladu po zjištění vady díla, a to písemně s dostatečným popisem vady díla. </w:t>
      </w:r>
      <w:r w:rsidR="0022498E" w:rsidRPr="00DE501B">
        <w:rPr>
          <w:rFonts w:ascii="Arial Narrow" w:hAnsi="Arial Narrow" w:cs="Arial"/>
          <w:szCs w:val="20"/>
        </w:rPr>
        <w:t xml:space="preserve">V případě, že se jedná o vady díla bránící provozu díla nebo havárii, zavazuje se zhotovitel nastoupit k odstranění vady díla nejpozději do </w:t>
      </w:r>
      <w:r w:rsidR="00D97B8C" w:rsidRPr="00DE501B">
        <w:rPr>
          <w:rFonts w:ascii="Arial Narrow" w:hAnsi="Arial Narrow" w:cs="Arial"/>
          <w:szCs w:val="20"/>
        </w:rPr>
        <w:t>24</w:t>
      </w:r>
      <w:r w:rsidR="0022498E" w:rsidRPr="00DE501B">
        <w:rPr>
          <w:rFonts w:ascii="Arial Narrow" w:hAnsi="Arial Narrow" w:cs="Arial"/>
          <w:szCs w:val="20"/>
        </w:rPr>
        <w:t xml:space="preserve"> hodin od doručení reklamace zhotoviteli a vadu odstranit v nejkratší možné době.</w:t>
      </w:r>
      <w:r w:rsidR="0022498E" w:rsidRPr="00DE501B">
        <w:rPr>
          <w:rFonts w:ascii="Arial Narrow" w:hAnsi="Arial Narrow"/>
        </w:rPr>
        <w:t xml:space="preserve"> V případě ostatních vad je z</w:t>
      </w:r>
      <w:r w:rsidRPr="00DE501B">
        <w:rPr>
          <w:rFonts w:ascii="Arial Narrow" w:hAnsi="Arial Narrow"/>
        </w:rPr>
        <w:t xml:space="preserve">hotovitel povinen se dostavit k prohlídce a posouzení vady díla nejpozději do </w:t>
      </w:r>
      <w:r w:rsidR="00710271" w:rsidRPr="00DE501B">
        <w:rPr>
          <w:rFonts w:ascii="Arial Narrow" w:hAnsi="Arial Narrow"/>
        </w:rPr>
        <w:t>pěti</w:t>
      </w:r>
      <w:r w:rsidRPr="00DE501B">
        <w:rPr>
          <w:rFonts w:ascii="Arial Narrow" w:hAnsi="Arial Narrow"/>
        </w:rPr>
        <w:t xml:space="preserve"> pracovních dnů, ode dne doručení reklamačního přípisu objednatele. O prohlídce vady sepíší smluvní strany reklamační protokol, ve kterém zhotovitel sdělí způsob a termín provedení oprav. Opravy musí </w:t>
      </w:r>
      <w:r w:rsidR="007A553B" w:rsidRPr="00DE501B">
        <w:rPr>
          <w:rFonts w:ascii="Arial Narrow" w:hAnsi="Arial Narrow"/>
        </w:rPr>
        <w:t>být zhotovitelem zahájeny do 5</w:t>
      </w:r>
      <w:r w:rsidRPr="00DE501B">
        <w:rPr>
          <w:rFonts w:ascii="Arial Narrow" w:hAnsi="Arial Narrow"/>
        </w:rPr>
        <w:t xml:space="preserve"> pracovních dnů od prohlídky vady. Vady musí být odstraněny bez zbytečného odkladu ve lhůtě dohodnuté mezi objednatelem a zhotovitelem, nejpozději však do 25 dnů od nahlášení vady, u vad havarijních bez zbyteč</w:t>
      </w:r>
      <w:r w:rsidR="00F52762" w:rsidRPr="00DE501B">
        <w:rPr>
          <w:rFonts w:ascii="Arial Narrow" w:hAnsi="Arial Narrow"/>
        </w:rPr>
        <w:t xml:space="preserve">ného odkladu nejpozději však do </w:t>
      </w:r>
      <w:r w:rsidRPr="00DE501B">
        <w:rPr>
          <w:rFonts w:ascii="Arial Narrow" w:hAnsi="Arial Narrow"/>
        </w:rPr>
        <w:t>2 dnů od nahlášení vady. V případě, že klimatické podmínky neumožní zahájit odstranění reklamované vady v této lhůtě, je zhotovitel povinen provés</w:t>
      </w:r>
      <w:r w:rsidR="00850B8B" w:rsidRPr="00DE501B">
        <w:rPr>
          <w:rFonts w:ascii="Arial Narrow" w:hAnsi="Arial Narrow"/>
        </w:rPr>
        <w:t>t do doby odstranění vad</w:t>
      </w:r>
      <w:r w:rsidRPr="00DE501B">
        <w:rPr>
          <w:rFonts w:ascii="Arial Narrow" w:hAnsi="Arial Narrow"/>
        </w:rPr>
        <w:t xml:space="preserve"> práce, které zabrání vzniku případných škod či dalších škod a písemně s objednatelem dohodnout termín provedení oprav. V případě, že zhotovitel ve sjednaných termínech nenastoupí k odstranění vad či vady neodstraní, má objednatel právo nechat vady odstranit třetí osobou na náklady zhotovitele.</w:t>
      </w:r>
    </w:p>
    <w:p w14:paraId="07D8AE49" w14:textId="77777777" w:rsidR="00D91294" w:rsidRPr="00DE501B" w:rsidRDefault="005A22EA" w:rsidP="00D97B8C">
      <w:pPr>
        <w:pStyle w:val="Standard"/>
        <w:numPr>
          <w:ilvl w:val="0"/>
          <w:numId w:val="21"/>
        </w:numPr>
        <w:tabs>
          <w:tab w:val="left" w:pos="0"/>
        </w:tabs>
        <w:spacing w:before="120"/>
        <w:jc w:val="both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</w:rPr>
        <w:t>Zhotovitel odpovídá za vady díla spočívající v tom, že dílo neodpovídá této smlouvě.</w:t>
      </w:r>
      <w:r w:rsidRPr="00DE501B">
        <w:rPr>
          <w:rFonts w:ascii="Arial Narrow" w:hAnsi="Arial Narrow"/>
          <w:b/>
          <w:bCs/>
        </w:rPr>
        <w:t xml:space="preserve"> </w:t>
      </w:r>
    </w:p>
    <w:p w14:paraId="1EA2CA0A" w14:textId="77777777" w:rsidR="00102795" w:rsidRDefault="00102795" w:rsidP="00D97B8C">
      <w:pPr>
        <w:pStyle w:val="Standard"/>
        <w:numPr>
          <w:ilvl w:val="0"/>
          <w:numId w:val="21"/>
        </w:numPr>
        <w:tabs>
          <w:tab w:val="left" w:pos="0"/>
        </w:tabs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lastRenderedPageBreak/>
        <w:t>Zhotovitel odpovídá za případné škody</w:t>
      </w:r>
      <w:r w:rsidR="00840FBB" w:rsidRPr="00DE501B">
        <w:rPr>
          <w:rFonts w:ascii="Arial Narrow" w:hAnsi="Arial Narrow"/>
        </w:rPr>
        <w:t xml:space="preserve"> na majetku </w:t>
      </w:r>
      <w:r w:rsidRPr="00DE501B">
        <w:rPr>
          <w:rFonts w:ascii="Arial Narrow" w:hAnsi="Arial Narrow"/>
        </w:rPr>
        <w:t xml:space="preserve">a poškození zdraví způsobené </w:t>
      </w:r>
      <w:r w:rsidR="00EA00E5" w:rsidRPr="00DE501B">
        <w:rPr>
          <w:rFonts w:ascii="Arial Narrow" w:hAnsi="Arial Narrow"/>
        </w:rPr>
        <w:t>v souvislosti s </w:t>
      </w:r>
      <w:r w:rsidRPr="00DE501B">
        <w:rPr>
          <w:rFonts w:ascii="Arial Narrow" w:hAnsi="Arial Narrow"/>
        </w:rPr>
        <w:t>provádění</w:t>
      </w:r>
      <w:r w:rsidR="00EA00E5" w:rsidRPr="00DE501B">
        <w:rPr>
          <w:rFonts w:ascii="Arial Narrow" w:hAnsi="Arial Narrow"/>
        </w:rPr>
        <w:t xml:space="preserve">m </w:t>
      </w:r>
      <w:r w:rsidRPr="00DE501B">
        <w:rPr>
          <w:rFonts w:ascii="Arial Narrow" w:hAnsi="Arial Narrow"/>
        </w:rPr>
        <w:t>díla objednateli, jeho zaměstnancům nebo třetím osobám</w:t>
      </w:r>
      <w:r w:rsidR="00EA00E5" w:rsidRPr="00DE501B">
        <w:rPr>
          <w:rFonts w:ascii="Arial Narrow" w:hAnsi="Arial Narrow"/>
        </w:rPr>
        <w:t>.</w:t>
      </w:r>
    </w:p>
    <w:p w14:paraId="00BE1496" w14:textId="77777777" w:rsidR="00A63593" w:rsidRDefault="00A63593" w:rsidP="00A63593">
      <w:pPr>
        <w:pStyle w:val="Standard"/>
        <w:tabs>
          <w:tab w:val="left" w:pos="0"/>
        </w:tabs>
        <w:spacing w:before="120"/>
        <w:ind w:left="720"/>
        <w:jc w:val="both"/>
        <w:rPr>
          <w:rFonts w:ascii="Arial Narrow" w:hAnsi="Arial Narrow"/>
        </w:rPr>
      </w:pPr>
    </w:p>
    <w:p w14:paraId="05418D6D" w14:textId="77777777" w:rsidR="00A63593" w:rsidRDefault="00A63593" w:rsidP="00A63593">
      <w:pPr>
        <w:pStyle w:val="Standard"/>
        <w:tabs>
          <w:tab w:val="left" w:pos="0"/>
        </w:tabs>
        <w:spacing w:before="120"/>
        <w:ind w:left="720"/>
        <w:jc w:val="both"/>
        <w:rPr>
          <w:rFonts w:ascii="Arial Narrow" w:hAnsi="Arial Narrow"/>
        </w:rPr>
      </w:pPr>
    </w:p>
    <w:p w14:paraId="0C58FA65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VI.</w:t>
      </w:r>
    </w:p>
    <w:p w14:paraId="4C8AAF5C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Sankce</w:t>
      </w:r>
    </w:p>
    <w:p w14:paraId="7F763EE0" w14:textId="77777777" w:rsidR="00762EF5" w:rsidRPr="00DE501B" w:rsidRDefault="00241981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  <w:bCs/>
        </w:rPr>
      </w:pPr>
      <w:r w:rsidRPr="00DE501B">
        <w:rPr>
          <w:rFonts w:ascii="Arial Narrow" w:hAnsi="Arial Narrow"/>
          <w:bCs/>
        </w:rPr>
        <w:t>V případě prodlení zhotovitele s předáním díla z</w:t>
      </w:r>
      <w:r w:rsidR="005A22EA" w:rsidRPr="00DE501B">
        <w:rPr>
          <w:rFonts w:ascii="Arial Narrow" w:hAnsi="Arial Narrow"/>
          <w:bCs/>
        </w:rPr>
        <w:t xml:space="preserve">hotovitel zaplatí objednateli smluvní pokutu ve výši </w:t>
      </w:r>
      <w:r w:rsidR="009172F1">
        <w:rPr>
          <w:rFonts w:ascii="Arial Narrow" w:hAnsi="Arial Narrow"/>
          <w:bCs/>
        </w:rPr>
        <w:t>2</w:t>
      </w:r>
      <w:r w:rsidR="006554BD" w:rsidRPr="00DE501B">
        <w:rPr>
          <w:rFonts w:ascii="Arial Narrow" w:hAnsi="Arial Narrow"/>
          <w:bCs/>
        </w:rPr>
        <w:t xml:space="preserve"> 000,- Kč </w:t>
      </w:r>
      <w:r w:rsidR="005A22EA" w:rsidRPr="00DE501B">
        <w:rPr>
          <w:rFonts w:ascii="Arial Narrow" w:hAnsi="Arial Narrow"/>
          <w:bCs/>
        </w:rPr>
        <w:t xml:space="preserve">za každý </w:t>
      </w:r>
      <w:r w:rsidR="00F90DBD" w:rsidRPr="00DE501B">
        <w:rPr>
          <w:rFonts w:ascii="Arial Narrow" w:hAnsi="Arial Narrow"/>
          <w:bCs/>
        </w:rPr>
        <w:t xml:space="preserve">i započatý </w:t>
      </w:r>
      <w:r w:rsidR="005A22EA" w:rsidRPr="00DE501B">
        <w:rPr>
          <w:rFonts w:ascii="Arial Narrow" w:hAnsi="Arial Narrow"/>
          <w:bCs/>
        </w:rPr>
        <w:t>d</w:t>
      </w:r>
      <w:r w:rsidR="004E5503" w:rsidRPr="00DE501B">
        <w:rPr>
          <w:rFonts w:ascii="Arial Narrow" w:hAnsi="Arial Narrow"/>
          <w:bCs/>
        </w:rPr>
        <w:t>e</w:t>
      </w:r>
      <w:r w:rsidR="005A22EA" w:rsidRPr="00DE501B">
        <w:rPr>
          <w:rFonts w:ascii="Arial Narrow" w:hAnsi="Arial Narrow"/>
          <w:bCs/>
        </w:rPr>
        <w:t>n prodlení</w:t>
      </w:r>
      <w:r w:rsidR="00F90DBD" w:rsidRPr="00DE501B">
        <w:rPr>
          <w:rFonts w:ascii="Arial Narrow" w:hAnsi="Arial Narrow"/>
          <w:bCs/>
        </w:rPr>
        <w:t>.</w:t>
      </w:r>
    </w:p>
    <w:p w14:paraId="76570B23" w14:textId="77777777" w:rsidR="00241981" w:rsidRPr="00DE501B" w:rsidRDefault="00241981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  <w:bCs/>
        </w:rPr>
      </w:pPr>
      <w:r w:rsidRPr="00DE501B">
        <w:rPr>
          <w:rFonts w:ascii="Arial Narrow" w:hAnsi="Arial Narrow"/>
          <w:bCs/>
        </w:rPr>
        <w:t xml:space="preserve">V případě prodlení zhotovitele s odstraněním vad zjištěných při předání díla zhotovitel zaplatí objednateli smluvní pokutu ve výši </w:t>
      </w:r>
      <w:r w:rsidR="009172F1">
        <w:rPr>
          <w:rFonts w:ascii="Arial Narrow" w:hAnsi="Arial Narrow"/>
          <w:bCs/>
        </w:rPr>
        <w:t>1</w:t>
      </w:r>
      <w:r w:rsidR="006554BD" w:rsidRPr="00DE501B">
        <w:rPr>
          <w:rFonts w:ascii="Arial Narrow" w:hAnsi="Arial Narrow"/>
          <w:bCs/>
        </w:rPr>
        <w:t xml:space="preserve"> 000,- Kč </w:t>
      </w:r>
      <w:r w:rsidRPr="00DE501B">
        <w:rPr>
          <w:rFonts w:ascii="Arial Narrow" w:hAnsi="Arial Narrow"/>
          <w:bCs/>
        </w:rPr>
        <w:t>za každý i započatý den prodlení</w:t>
      </w:r>
      <w:r w:rsidR="00D97B8C" w:rsidRPr="00DE501B">
        <w:rPr>
          <w:rFonts w:ascii="Arial Narrow" w:hAnsi="Arial Narrow"/>
          <w:bCs/>
        </w:rPr>
        <w:t xml:space="preserve"> a každou vadu</w:t>
      </w:r>
      <w:r w:rsidRPr="00DE501B">
        <w:rPr>
          <w:rFonts w:ascii="Arial Narrow" w:hAnsi="Arial Narrow"/>
          <w:bCs/>
        </w:rPr>
        <w:t>.</w:t>
      </w:r>
    </w:p>
    <w:p w14:paraId="04532FFC" w14:textId="77777777" w:rsidR="00241981" w:rsidRPr="00DE501B" w:rsidRDefault="00241981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  <w:bCs/>
        </w:rPr>
      </w:pPr>
      <w:r w:rsidRPr="00DE501B">
        <w:rPr>
          <w:rFonts w:ascii="Arial Narrow" w:hAnsi="Arial Narrow"/>
          <w:bCs/>
        </w:rPr>
        <w:t xml:space="preserve">V případě prodlení zhotovitele s nástupem k odstranění vad nebo s odstraněním záručních vad v určitém termínu sjednaném v reklamačním protokolu, zhotovitel zaplatí objednateli smluvní pokutu ve výši </w:t>
      </w:r>
      <w:r w:rsidR="009172F1">
        <w:rPr>
          <w:rFonts w:ascii="Arial Narrow" w:hAnsi="Arial Narrow"/>
          <w:bCs/>
        </w:rPr>
        <w:t>5</w:t>
      </w:r>
      <w:r w:rsidR="006554BD" w:rsidRPr="00DE501B">
        <w:rPr>
          <w:rFonts w:ascii="Arial Narrow" w:hAnsi="Arial Narrow"/>
          <w:bCs/>
        </w:rPr>
        <w:t xml:space="preserve">00,- Kč </w:t>
      </w:r>
      <w:r w:rsidRPr="00DE501B">
        <w:rPr>
          <w:rFonts w:ascii="Arial Narrow" w:hAnsi="Arial Narrow"/>
          <w:bCs/>
        </w:rPr>
        <w:t>za každý i započatý den prodlení</w:t>
      </w:r>
      <w:r w:rsidR="00D97B8C" w:rsidRPr="00DE501B">
        <w:rPr>
          <w:rFonts w:ascii="Arial Narrow" w:hAnsi="Arial Narrow"/>
          <w:bCs/>
        </w:rPr>
        <w:t xml:space="preserve"> a každou vadu.</w:t>
      </w:r>
    </w:p>
    <w:p w14:paraId="06648A2D" w14:textId="77777777" w:rsidR="00241981" w:rsidRPr="00DE501B" w:rsidRDefault="00241981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  <w:bCs/>
        </w:rPr>
      </w:pPr>
      <w:r w:rsidRPr="00DE501B">
        <w:rPr>
          <w:rFonts w:ascii="Arial Narrow" w:hAnsi="Arial Narrow"/>
          <w:bCs/>
        </w:rPr>
        <w:t>V případě uložení zákonem stanovené nebo smluvně sjednané pokuty či jiné sankce objednateli v důsledku provádění stavebních prací zhotovitelem (poškození telekomunikačního, elektrického, plynovodního, vodovodního či kanalizačního vedení, ekologická havárie, apod.) uhradí tyto pokuty, sankce a škody za objednatele zhotovitel, který též ponese náklady na odstranění závadného stavu, který uložení pokuty, sankce či povinnosti k náhradě škody vyvolal.</w:t>
      </w:r>
      <w:r w:rsidR="00F03DB0" w:rsidRPr="00DE501B">
        <w:rPr>
          <w:rFonts w:ascii="Arial Narrow" w:hAnsi="Arial Narrow"/>
          <w:bCs/>
        </w:rPr>
        <w:t xml:space="preserve"> Pokud objednatel nezajistí nebo znemožní svými zásahy plnění díla, odpovídá za následky objednatel.</w:t>
      </w:r>
    </w:p>
    <w:p w14:paraId="5A159997" w14:textId="77777777" w:rsidR="00BF3569" w:rsidRPr="00DE501B" w:rsidRDefault="005A22EA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Objednatel zaplatí zhotoviteli smluvní pokutu ve výši 0,</w:t>
      </w:r>
      <w:r w:rsidR="00241981" w:rsidRPr="00DE501B">
        <w:rPr>
          <w:rFonts w:ascii="Arial Narrow" w:hAnsi="Arial Narrow"/>
        </w:rPr>
        <w:t>05</w:t>
      </w:r>
      <w:r w:rsidRPr="00DE501B">
        <w:rPr>
          <w:rFonts w:ascii="Arial Narrow" w:hAnsi="Arial Narrow"/>
        </w:rPr>
        <w:t xml:space="preserve"> % z dlužné částky za každý den prodlení, pokud se dostane do prodlení se zaplacením svého dluhu zhotoviteli.</w:t>
      </w:r>
    </w:p>
    <w:p w14:paraId="09B22D5F" w14:textId="77777777" w:rsidR="00D97B8C" w:rsidRDefault="00D97B8C" w:rsidP="00D97B8C">
      <w:pPr>
        <w:pStyle w:val="Standard"/>
        <w:numPr>
          <w:ilvl w:val="0"/>
          <w:numId w:val="22"/>
        </w:numPr>
        <w:tabs>
          <w:tab w:val="right" w:pos="9071"/>
        </w:tabs>
        <w:spacing w:before="12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Pokud na základě vadně zhotoveného předmětu této smlouvy (díla) ze strany zhotovitele vznikne v rámci realizace výše uvedené akce, nebo kdykoliv v budoucnu, objednateli jakákoliv škoda, nebo s touto zhotovitelem způsobenou škodou spojené další vícenáklady pro objednatele, zavazuje se zhotovitel tuto škodu nebo vícenáklady uhradit objednateli v plné výši, a to na základě předloženého písemného vyúčtování výše škody a vícenákladů ze strany objednatele.</w:t>
      </w:r>
    </w:p>
    <w:p w14:paraId="4A66924E" w14:textId="77777777" w:rsidR="00BF169A" w:rsidRPr="00DE501B" w:rsidRDefault="00BF169A" w:rsidP="00BF169A">
      <w:pPr>
        <w:pStyle w:val="Standard"/>
        <w:tabs>
          <w:tab w:val="right" w:pos="9071"/>
        </w:tabs>
        <w:spacing w:before="120"/>
        <w:ind w:left="720"/>
        <w:jc w:val="both"/>
        <w:rPr>
          <w:rFonts w:ascii="Arial Narrow" w:hAnsi="Arial Narrow"/>
        </w:rPr>
      </w:pPr>
    </w:p>
    <w:p w14:paraId="13833E20" w14:textId="77777777" w:rsidR="00043021" w:rsidRPr="00DE501B" w:rsidRDefault="00043021" w:rsidP="00833A60">
      <w:pPr>
        <w:pStyle w:val="Standard"/>
        <w:keepNext/>
        <w:widowControl/>
        <w:tabs>
          <w:tab w:val="right" w:pos="9071"/>
        </w:tabs>
        <w:jc w:val="center"/>
        <w:rPr>
          <w:rFonts w:ascii="Arial Narrow" w:hAnsi="Arial Narrow"/>
          <w:b/>
          <w:bCs/>
        </w:rPr>
      </w:pPr>
    </w:p>
    <w:p w14:paraId="04ACAA60" w14:textId="77777777" w:rsidR="00BF3569" w:rsidRPr="00DE501B" w:rsidRDefault="005A22EA" w:rsidP="00833A60">
      <w:pPr>
        <w:pStyle w:val="Standard"/>
        <w:keepNext/>
        <w:widowControl/>
        <w:tabs>
          <w:tab w:val="right" w:pos="9071"/>
        </w:tabs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VII.</w:t>
      </w:r>
    </w:p>
    <w:p w14:paraId="6F10E323" w14:textId="77777777" w:rsidR="00BF3569" w:rsidRPr="00DE501B" w:rsidRDefault="005A22EA" w:rsidP="00833A60">
      <w:pPr>
        <w:pStyle w:val="Standard"/>
        <w:keepNext/>
        <w:widowControl/>
        <w:tabs>
          <w:tab w:val="right" w:pos="9071"/>
        </w:tabs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Odstoupení od smlouvy</w:t>
      </w:r>
    </w:p>
    <w:p w14:paraId="75E6B3BE" w14:textId="77777777" w:rsidR="00BF3569" w:rsidRPr="00DE501B" w:rsidRDefault="005A22EA" w:rsidP="00D97B8C">
      <w:pPr>
        <w:pStyle w:val="Zkladntext3"/>
        <w:keepNext/>
        <w:widowControl/>
        <w:numPr>
          <w:ilvl w:val="0"/>
          <w:numId w:val="23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Strany této smlouvy mohou od smlouvy odstoupit v souladu s</w:t>
      </w:r>
      <w:r w:rsidR="002F2086" w:rsidRPr="00DE501B">
        <w:rPr>
          <w:rFonts w:ascii="Arial Narrow" w:hAnsi="Arial Narrow"/>
        </w:rPr>
        <w:t>e zák. č. 89/2012 Sb.,</w:t>
      </w:r>
      <w:r w:rsidRPr="00DE501B">
        <w:rPr>
          <w:rFonts w:ascii="Arial Narrow" w:hAnsi="Arial Narrow"/>
        </w:rPr>
        <w:t xml:space="preserve"> občanský zákoník. Odstoupení od smlouvy zašle odstupující strana druhé straně písemně a uvede důvod odstoupení. </w:t>
      </w:r>
    </w:p>
    <w:p w14:paraId="2E8A6DF2" w14:textId="77777777" w:rsidR="004343F8" w:rsidRPr="00DE501B" w:rsidRDefault="004343F8">
      <w:pPr>
        <w:pStyle w:val="Standard"/>
        <w:jc w:val="center"/>
        <w:rPr>
          <w:rFonts w:ascii="Arial Narrow" w:hAnsi="Arial Narrow"/>
          <w:b/>
          <w:bCs/>
        </w:rPr>
      </w:pPr>
    </w:p>
    <w:p w14:paraId="0FA8A260" w14:textId="77777777" w:rsidR="004343F8" w:rsidRDefault="004343F8">
      <w:pPr>
        <w:pStyle w:val="Standard"/>
        <w:jc w:val="center"/>
        <w:rPr>
          <w:rFonts w:ascii="Arial Narrow" w:hAnsi="Arial Narrow"/>
          <w:b/>
          <w:bCs/>
        </w:rPr>
      </w:pPr>
    </w:p>
    <w:p w14:paraId="464CD963" w14:textId="77777777" w:rsidR="00A63593" w:rsidRPr="00DE501B" w:rsidRDefault="00A63593">
      <w:pPr>
        <w:pStyle w:val="Standard"/>
        <w:jc w:val="center"/>
        <w:rPr>
          <w:rFonts w:ascii="Arial Narrow" w:hAnsi="Arial Narrow"/>
          <w:b/>
          <w:bCs/>
        </w:rPr>
      </w:pPr>
    </w:p>
    <w:p w14:paraId="5369FEF6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VIII.</w:t>
      </w:r>
    </w:p>
    <w:p w14:paraId="24670527" w14:textId="77777777" w:rsidR="00BF3569" w:rsidRPr="00DE501B" w:rsidRDefault="005A22EA">
      <w:pPr>
        <w:pStyle w:val="Standard"/>
        <w:jc w:val="center"/>
        <w:rPr>
          <w:rFonts w:ascii="Arial Narrow" w:hAnsi="Arial Narrow"/>
          <w:b/>
          <w:bCs/>
        </w:rPr>
      </w:pPr>
      <w:r w:rsidRPr="00DE501B">
        <w:rPr>
          <w:rFonts w:ascii="Arial Narrow" w:hAnsi="Arial Narrow"/>
          <w:b/>
          <w:bCs/>
        </w:rPr>
        <w:t>Závěrečná ustanovení</w:t>
      </w:r>
    </w:p>
    <w:p w14:paraId="1F3D5E38" w14:textId="77777777" w:rsidR="00BF3569" w:rsidRPr="00DE501B" w:rsidRDefault="005A22EA" w:rsidP="00D97B8C">
      <w:pPr>
        <w:pStyle w:val="Zkladntext3"/>
        <w:numPr>
          <w:ilvl w:val="0"/>
          <w:numId w:val="24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Není – </w:t>
      </w:r>
      <w:proofErr w:type="spellStart"/>
      <w:r w:rsidRPr="00DE501B">
        <w:rPr>
          <w:rFonts w:ascii="Arial Narrow" w:hAnsi="Arial Narrow"/>
        </w:rPr>
        <w:t>li</w:t>
      </w:r>
      <w:proofErr w:type="spellEnd"/>
      <w:r w:rsidRPr="00DE501B">
        <w:rPr>
          <w:rFonts w:ascii="Arial Narrow" w:hAnsi="Arial Narrow"/>
        </w:rPr>
        <w:t xml:space="preserve"> v této smlouvě dohodnuto jinak, řídí se vzájemné vztahy smluvních stran příslušnými ustanoveními </w:t>
      </w:r>
      <w:r w:rsidR="002F2086" w:rsidRPr="00DE501B">
        <w:rPr>
          <w:rFonts w:ascii="Arial Narrow" w:hAnsi="Arial Narrow"/>
        </w:rPr>
        <w:t xml:space="preserve">se zák. č. 89/2012 Sb., občanský zákoník </w:t>
      </w:r>
      <w:r w:rsidRPr="00DE501B">
        <w:rPr>
          <w:rFonts w:ascii="Arial Narrow" w:hAnsi="Arial Narrow"/>
        </w:rPr>
        <w:t>a ostatními právními předpisy.</w:t>
      </w:r>
    </w:p>
    <w:p w14:paraId="105454E7" w14:textId="77777777" w:rsidR="00BF3569" w:rsidRPr="00DE501B" w:rsidRDefault="006554BD" w:rsidP="00D97B8C">
      <w:pPr>
        <w:pStyle w:val="Zkladntext3"/>
        <w:numPr>
          <w:ilvl w:val="0"/>
          <w:numId w:val="24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Tato smlouva nabývá platnosti a účinnosti dnem jejího uveřejnění v Registru smluv. Smluvní strany výslovně souhlasí se zveřejněním celého textu této smlouvy včetně všech případných dodatků v Registru smluv ve smyslu zákona č. 340/2015 Sb., o zvláštních podmínkách účinnosti některých smluv, uveřejňování těchto smluv a o registru smluv (zákon o registru smluv). Smluvní strany se dohodly na tom, že Smlouvu v Registru smluv uveřejní objednatel.</w:t>
      </w:r>
    </w:p>
    <w:p w14:paraId="0E49CB22" w14:textId="77777777" w:rsidR="00BF3569" w:rsidRPr="00DE501B" w:rsidRDefault="005A22EA" w:rsidP="00D97B8C">
      <w:pPr>
        <w:pStyle w:val="Zkladntext3"/>
        <w:numPr>
          <w:ilvl w:val="0"/>
          <w:numId w:val="24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Tuto smlouvu lze měnit či doplňovat po dohodě smluvních stran formou písemných dodatků k této </w:t>
      </w:r>
      <w:r w:rsidRPr="00DE501B">
        <w:rPr>
          <w:rFonts w:ascii="Arial Narrow" w:hAnsi="Arial Narrow"/>
        </w:rPr>
        <w:lastRenderedPageBreak/>
        <w:t>smlouvě.</w:t>
      </w:r>
    </w:p>
    <w:p w14:paraId="40028715" w14:textId="77777777" w:rsidR="00BF3569" w:rsidRPr="00DE501B" w:rsidRDefault="005A22EA" w:rsidP="00D97B8C">
      <w:pPr>
        <w:pStyle w:val="Zkladntext3"/>
        <w:numPr>
          <w:ilvl w:val="0"/>
          <w:numId w:val="24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 xml:space="preserve">Smlouva se vyhotovuje </w:t>
      </w:r>
      <w:r w:rsidR="009172F1">
        <w:rPr>
          <w:rFonts w:ascii="Arial Narrow" w:hAnsi="Arial Narrow"/>
        </w:rPr>
        <w:t>v elektronické podobě.</w:t>
      </w:r>
    </w:p>
    <w:p w14:paraId="3C04FF28" w14:textId="77777777" w:rsidR="00BF3569" w:rsidRPr="00DE501B" w:rsidRDefault="005A22EA" w:rsidP="00D97B8C">
      <w:pPr>
        <w:pStyle w:val="Zkladntext3"/>
        <w:numPr>
          <w:ilvl w:val="0"/>
          <w:numId w:val="24"/>
        </w:numPr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>Strany smlouvy si smlouvu přečetly, s jejím obsahem souhlasí a stvrzují to svými podpisy.</w:t>
      </w:r>
    </w:p>
    <w:p w14:paraId="26BD62CC" w14:textId="77777777" w:rsidR="007B59FC" w:rsidRPr="00DE501B" w:rsidRDefault="006554BD" w:rsidP="007B59FC">
      <w:pPr>
        <w:pStyle w:val="Standard"/>
        <w:tabs>
          <w:tab w:val="left" w:pos="5250"/>
        </w:tabs>
        <w:spacing w:before="720"/>
        <w:ind w:left="720"/>
        <w:rPr>
          <w:rFonts w:ascii="Arial Narrow" w:hAnsi="Arial Narrow"/>
        </w:rPr>
      </w:pPr>
      <w:r w:rsidRPr="00DE501B">
        <w:rPr>
          <w:rFonts w:ascii="Arial Narrow" w:hAnsi="Arial Narrow"/>
        </w:rPr>
        <w:t>V Brně dne</w:t>
      </w:r>
      <w:r w:rsidR="0039729C" w:rsidRPr="00DE501B">
        <w:rPr>
          <w:rFonts w:ascii="Arial Narrow" w:hAnsi="Arial Narrow"/>
        </w:rPr>
        <w:t xml:space="preserve"> </w:t>
      </w:r>
      <w:r w:rsidR="00B63317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V </w:t>
      </w:r>
      <w:r w:rsidR="00B63317" w:rsidRPr="00DE501B">
        <w:rPr>
          <w:rFonts w:ascii="Arial Narrow" w:hAnsi="Arial Narrow"/>
          <w:highlight w:val="yellow"/>
        </w:rPr>
        <w:t>doplnit</w:t>
      </w:r>
      <w:r w:rsidRPr="00DE501B">
        <w:rPr>
          <w:rFonts w:ascii="Arial Narrow" w:hAnsi="Arial Narrow"/>
        </w:rPr>
        <w:t xml:space="preserve"> dne</w:t>
      </w:r>
      <w:r w:rsidR="00540470" w:rsidRPr="00DE501B">
        <w:rPr>
          <w:rFonts w:ascii="Arial Narrow" w:hAnsi="Arial Narrow"/>
        </w:rPr>
        <w:t xml:space="preserve"> </w:t>
      </w:r>
      <w:r w:rsidR="00B63317" w:rsidRPr="00DE501B">
        <w:rPr>
          <w:rFonts w:ascii="Arial Narrow" w:hAnsi="Arial Narrow"/>
          <w:highlight w:val="yellow"/>
        </w:rPr>
        <w:t>doplnit</w:t>
      </w:r>
      <w:r w:rsidR="0039729C" w:rsidRPr="00DE501B">
        <w:rPr>
          <w:rFonts w:ascii="Arial Narrow" w:hAnsi="Arial Narrow"/>
        </w:rPr>
        <w:t xml:space="preserve"> </w:t>
      </w:r>
    </w:p>
    <w:p w14:paraId="4A83E79A" w14:textId="77777777" w:rsidR="007B59FC" w:rsidRDefault="006554BD" w:rsidP="007B59FC">
      <w:pPr>
        <w:pStyle w:val="Standard"/>
        <w:spacing w:before="960"/>
        <w:ind w:left="720"/>
        <w:rPr>
          <w:rFonts w:ascii="Arial Narrow" w:hAnsi="Arial Narrow"/>
        </w:rPr>
      </w:pPr>
      <w:r w:rsidRPr="00DE501B">
        <w:rPr>
          <w:rFonts w:ascii="Arial Narrow" w:hAnsi="Arial Narrow"/>
        </w:rPr>
        <w:t>OBJEDNATEL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ZHOTOVITEL</w:t>
      </w:r>
    </w:p>
    <w:p w14:paraId="2D13AE42" w14:textId="77777777" w:rsidR="00BF169A" w:rsidRPr="00DE501B" w:rsidRDefault="00BF169A" w:rsidP="007B59FC">
      <w:pPr>
        <w:pStyle w:val="Standard"/>
        <w:spacing w:before="960"/>
        <w:ind w:left="720"/>
        <w:rPr>
          <w:rFonts w:ascii="Arial Narrow" w:hAnsi="Arial Narrow"/>
        </w:rPr>
      </w:pPr>
    </w:p>
    <w:p w14:paraId="4158E154" w14:textId="77777777" w:rsidR="007B59FC" w:rsidRPr="00DE501B" w:rsidRDefault="007B59FC" w:rsidP="007B59FC">
      <w:pPr>
        <w:pStyle w:val="Standard"/>
        <w:spacing w:before="960"/>
        <w:ind w:left="720"/>
        <w:rPr>
          <w:rFonts w:ascii="Arial Narrow" w:hAnsi="Arial Narrow"/>
        </w:rPr>
      </w:pPr>
      <w:r w:rsidRPr="00DE501B">
        <w:rPr>
          <w:rFonts w:ascii="Arial Narrow" w:hAnsi="Arial Narrow"/>
        </w:rPr>
        <w:t>…………………………………………...</w:t>
      </w:r>
      <w:r w:rsidRPr="00DE501B">
        <w:rPr>
          <w:rFonts w:ascii="Arial Narrow" w:hAnsi="Arial Narrow"/>
        </w:rPr>
        <w:tab/>
        <w:t xml:space="preserve">  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>………………………………………………...</w:t>
      </w:r>
    </w:p>
    <w:p w14:paraId="09C919F4" w14:textId="77777777" w:rsidR="00066ECA" w:rsidRPr="00DE501B" w:rsidRDefault="006554BD" w:rsidP="00066ECA">
      <w:pPr>
        <w:rPr>
          <w:rFonts w:ascii="Arial Narrow" w:hAnsi="Arial Narrow"/>
          <w:b/>
          <w:bCs/>
        </w:rPr>
      </w:pPr>
      <w:r w:rsidRPr="00DE501B">
        <w:rPr>
          <w:rFonts w:ascii="Arial Narrow" w:hAnsi="Arial Narrow"/>
        </w:rPr>
        <w:t xml:space="preserve">              </w:t>
      </w:r>
      <w:r w:rsidRPr="00DE501B">
        <w:rPr>
          <w:rFonts w:ascii="Arial Narrow" w:hAnsi="Arial Narrow"/>
          <w:b/>
          <w:bCs/>
        </w:rPr>
        <w:t>Biofyzikální ústav AV ČR, v. v. i.</w:t>
      </w:r>
      <w:r w:rsidR="00066ECA" w:rsidRPr="00DE501B">
        <w:rPr>
          <w:rFonts w:ascii="Arial Narrow" w:hAnsi="Arial Narrow" w:cstheme="minorHAnsi"/>
          <w:b/>
          <w:szCs w:val="22"/>
        </w:rPr>
        <w:t xml:space="preserve">      </w:t>
      </w:r>
      <w:r w:rsidR="00066ECA" w:rsidRPr="00DE501B">
        <w:rPr>
          <w:rFonts w:ascii="Arial Narrow" w:hAnsi="Arial Narrow" w:cstheme="minorHAnsi"/>
          <w:b/>
          <w:szCs w:val="22"/>
        </w:rPr>
        <w:tab/>
      </w:r>
      <w:r w:rsidR="00066ECA" w:rsidRPr="00DE501B">
        <w:rPr>
          <w:rFonts w:ascii="Arial Narrow" w:hAnsi="Arial Narrow" w:cstheme="minorHAnsi"/>
          <w:b/>
          <w:szCs w:val="22"/>
        </w:rPr>
        <w:tab/>
      </w:r>
      <w:r w:rsidR="00B63317">
        <w:rPr>
          <w:rFonts w:ascii="Arial Narrow" w:hAnsi="Arial Narrow" w:cstheme="minorHAnsi"/>
          <w:b/>
          <w:szCs w:val="22"/>
        </w:rPr>
        <w:tab/>
      </w:r>
      <w:r w:rsidR="00B63317" w:rsidRPr="00DE501B">
        <w:rPr>
          <w:rFonts w:ascii="Arial Narrow" w:hAnsi="Arial Narrow"/>
          <w:highlight w:val="yellow"/>
        </w:rPr>
        <w:t>doplnit</w:t>
      </w:r>
    </w:p>
    <w:p w14:paraId="02F54F3B" w14:textId="1380B556" w:rsidR="005C3161" w:rsidRPr="00DE501B" w:rsidRDefault="006554BD" w:rsidP="006554BD">
      <w:pPr>
        <w:tabs>
          <w:tab w:val="left" w:pos="4962"/>
        </w:tabs>
        <w:spacing w:line="280" w:lineRule="atLeast"/>
        <w:ind w:left="360" w:hanging="360"/>
        <w:jc w:val="both"/>
        <w:rPr>
          <w:rFonts w:ascii="Arial Narrow" w:hAnsi="Arial Narrow"/>
        </w:rPr>
      </w:pPr>
      <w:r w:rsidRPr="00DE501B">
        <w:rPr>
          <w:rFonts w:ascii="Arial Narrow" w:hAnsi="Arial Narrow"/>
        </w:rPr>
        <w:tab/>
        <w:t xml:space="preserve">       </w:t>
      </w:r>
      <w:r w:rsidR="00701BFA">
        <w:rPr>
          <w:rFonts w:ascii="Arial Narrow" w:hAnsi="Arial Narrow"/>
        </w:rPr>
        <w:t>prof</w:t>
      </w:r>
      <w:r w:rsidRPr="00DE501B">
        <w:rPr>
          <w:rFonts w:ascii="Arial Narrow" w:hAnsi="Arial Narrow"/>
        </w:rPr>
        <w:t xml:space="preserve">. RNDr. Eva Bártová, Ph.D., </w:t>
      </w:r>
      <w:proofErr w:type="spellStart"/>
      <w:r w:rsidRPr="00DE501B">
        <w:rPr>
          <w:rFonts w:ascii="Arial Narrow" w:hAnsi="Arial Narrow"/>
        </w:rPr>
        <w:t>DSc</w:t>
      </w:r>
      <w:proofErr w:type="spellEnd"/>
      <w:r w:rsidRPr="00DE501B">
        <w:rPr>
          <w:rFonts w:ascii="Arial Narrow" w:hAnsi="Arial Narrow"/>
        </w:rPr>
        <w:t>.</w:t>
      </w:r>
      <w:r w:rsidRPr="00DE501B">
        <w:rPr>
          <w:rFonts w:ascii="Arial Narrow" w:hAnsi="Arial Narrow"/>
        </w:rPr>
        <w:tab/>
      </w:r>
      <w:r w:rsidRPr="00DE501B">
        <w:rPr>
          <w:rFonts w:ascii="Arial Narrow" w:hAnsi="Arial Narrow"/>
        </w:rPr>
        <w:tab/>
        <w:t xml:space="preserve">      </w:t>
      </w:r>
      <w:r w:rsidRPr="00DE501B">
        <w:rPr>
          <w:rFonts w:ascii="Arial Narrow" w:hAnsi="Arial Narrow"/>
        </w:rPr>
        <w:tab/>
      </w:r>
      <w:r w:rsidR="00B63317" w:rsidRPr="00DE501B">
        <w:rPr>
          <w:rFonts w:ascii="Arial Narrow" w:hAnsi="Arial Narrow"/>
          <w:highlight w:val="yellow"/>
        </w:rPr>
        <w:t>doplnit</w:t>
      </w:r>
      <w:r w:rsidR="005C3161" w:rsidRPr="00DE501B">
        <w:rPr>
          <w:rFonts w:ascii="Arial Narrow" w:hAnsi="Arial Narrow"/>
        </w:rPr>
        <w:t xml:space="preserve"> </w:t>
      </w:r>
    </w:p>
    <w:p w14:paraId="17ED36A5" w14:textId="6710E547" w:rsidR="006554BD" w:rsidRPr="00DE501B" w:rsidRDefault="00BF169A" w:rsidP="006554BD">
      <w:pPr>
        <w:pStyle w:val="Nadpis3"/>
        <w:spacing w:before="0"/>
        <w:ind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6554BD" w:rsidRPr="00DE501B">
        <w:rPr>
          <w:rFonts w:ascii="Arial Narrow" w:hAnsi="Arial Narrow"/>
        </w:rPr>
        <w:t>ředitelka</w:t>
      </w:r>
      <w:r w:rsidR="007B59FC" w:rsidRPr="00DE501B">
        <w:rPr>
          <w:rFonts w:ascii="Arial Narrow" w:hAnsi="Arial Narrow"/>
        </w:rPr>
        <w:t xml:space="preserve">   </w:t>
      </w:r>
      <w:r w:rsidR="005C3161" w:rsidRPr="00DE501B">
        <w:rPr>
          <w:rFonts w:ascii="Arial Narrow" w:hAnsi="Arial Narrow"/>
        </w:rPr>
        <w:tab/>
      </w:r>
      <w:r w:rsidR="005C3161" w:rsidRPr="00DE501B">
        <w:rPr>
          <w:rFonts w:ascii="Arial Narrow" w:hAnsi="Arial Narrow"/>
        </w:rPr>
        <w:tab/>
      </w:r>
      <w:r w:rsidR="005C3161" w:rsidRPr="00DE501B">
        <w:rPr>
          <w:rFonts w:ascii="Arial Narrow" w:hAnsi="Arial Narrow"/>
        </w:rPr>
        <w:tab/>
      </w:r>
      <w:r w:rsidR="005C3161" w:rsidRPr="00DE501B">
        <w:rPr>
          <w:rFonts w:ascii="Arial Narrow" w:hAnsi="Arial Narrow"/>
        </w:rPr>
        <w:tab/>
      </w:r>
      <w:r w:rsidR="005C3161" w:rsidRPr="00DE501B">
        <w:rPr>
          <w:rFonts w:ascii="Arial Narrow" w:hAnsi="Arial Narrow"/>
        </w:rPr>
        <w:tab/>
      </w:r>
      <w:r w:rsidR="005C3161" w:rsidRPr="00DE501B">
        <w:rPr>
          <w:rFonts w:ascii="Arial Narrow" w:hAnsi="Arial Narrow"/>
        </w:rPr>
        <w:tab/>
      </w:r>
      <w:r w:rsidR="00B63317" w:rsidRPr="00DE501B">
        <w:rPr>
          <w:rFonts w:ascii="Arial Narrow" w:hAnsi="Arial Narrow"/>
          <w:highlight w:val="yellow"/>
        </w:rPr>
        <w:t>doplnit</w:t>
      </w:r>
    </w:p>
    <w:p w14:paraId="025611DE" w14:textId="77777777" w:rsidR="006C4387" w:rsidRPr="00DE501B" w:rsidRDefault="006C4387" w:rsidP="007B59FC">
      <w:pPr>
        <w:pStyle w:val="Standard"/>
        <w:rPr>
          <w:rFonts w:ascii="Arial Narrow" w:hAnsi="Arial Narrow"/>
          <w:b/>
        </w:rPr>
      </w:pPr>
    </w:p>
    <w:p w14:paraId="3AF8256D" w14:textId="77777777" w:rsidR="005C3161" w:rsidRPr="00DE501B" w:rsidRDefault="005C3161" w:rsidP="002763D5">
      <w:pPr>
        <w:pStyle w:val="Standard"/>
        <w:rPr>
          <w:rFonts w:ascii="Arial Narrow" w:hAnsi="Arial Narrow"/>
          <w:b/>
        </w:rPr>
      </w:pPr>
    </w:p>
    <w:p w14:paraId="670B6D42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1AE4AE6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D74BB75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57F5D637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B73B446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5D9FEA1A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163C4F28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7C7E32C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32B80A2F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C013DBF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747009B0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9AF4E3D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CC20F27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2CD227A8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C0D3C70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581FFF8E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187ADEE5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062B740E" w14:textId="77777777" w:rsidR="00BF169A" w:rsidRDefault="00BF169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7B3AE9FB" w14:textId="77777777" w:rsidR="00701BFA" w:rsidRDefault="00701BFA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5CC08DC8" w14:textId="4F995D64" w:rsidR="00B63317" w:rsidRPr="00922A51" w:rsidRDefault="00B63317" w:rsidP="00B63317">
      <w:pPr>
        <w:spacing w:before="360" w:after="200" w:line="276" w:lineRule="auto"/>
        <w:jc w:val="center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P</w:t>
      </w:r>
      <w:r w:rsidRPr="00922A51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 xml:space="preserve">říloha č. 1 – </w:t>
      </w:r>
      <w:r w:rsidR="00187AFC" w:rsidRPr="00187AFC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Položkový rozpočet stavby</w:t>
      </w:r>
    </w:p>
    <w:p w14:paraId="620C1190" w14:textId="77777777" w:rsidR="00B63317" w:rsidRPr="00922A51" w:rsidRDefault="00B63317" w:rsidP="00B63317">
      <w:pPr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</w:p>
    <w:p w14:paraId="72EF06BE" w14:textId="77777777" w:rsidR="00B63317" w:rsidRDefault="00B63317" w:rsidP="00B63317">
      <w:pPr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</w:p>
    <w:p w14:paraId="56E29CA9" w14:textId="10B2007E" w:rsidR="00B63317" w:rsidRDefault="00701BFA" w:rsidP="00B63317">
      <w:pPr>
        <w:jc w:val="center"/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</w:pPr>
      <w:r w:rsidRPr="00187AFC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Oceněný </w:t>
      </w:r>
      <w:r w:rsidR="00187AFC" w:rsidRPr="00187AFC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Položkový rozpočet stavby</w:t>
      </w:r>
      <w:r w:rsidR="009172F1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 </w:t>
      </w:r>
      <w:r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ze strany zhotovitele </w:t>
      </w:r>
      <w:r w:rsidR="009172F1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>následuje</w:t>
      </w:r>
      <w:r w:rsidR="00B63317" w:rsidRPr="00922A51">
        <w:rPr>
          <w:rFonts w:ascii="Arial Narrow" w:eastAsia="Times New Roman" w:hAnsi="Arial Narrow"/>
          <w:bCs/>
          <w:color w:val="000000"/>
          <w:sz w:val="22"/>
          <w:szCs w:val="22"/>
          <w:lang w:eastAsia="cs-CZ"/>
        </w:rPr>
        <w:t xml:space="preserve"> po tomto listu.</w:t>
      </w:r>
    </w:p>
    <w:p w14:paraId="4EA0E020" w14:textId="77777777" w:rsidR="002763D5" w:rsidRDefault="002763D5" w:rsidP="002763D5">
      <w:pPr>
        <w:pStyle w:val="Standard"/>
        <w:rPr>
          <w:rFonts w:ascii="Arial Narrow" w:hAnsi="Arial Narrow"/>
        </w:rPr>
      </w:pPr>
    </w:p>
    <w:p w14:paraId="0CC31893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339276ED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14E92C6E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505A32A1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F552CF2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71AA0D50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3CDA841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3BC9890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153582B7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40E45503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129E2637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582CC274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482CB801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769BCC5C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51FBE8FF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482656FA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FA8C581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78ADC133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3CD9AB7A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05943B2B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2AE9DEA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1FECE3D1" w14:textId="77777777" w:rsidR="00B63317" w:rsidRDefault="00B63317" w:rsidP="002763D5">
      <w:pPr>
        <w:pStyle w:val="Standard"/>
        <w:rPr>
          <w:rFonts w:ascii="Arial Narrow" w:hAnsi="Arial Narrow"/>
        </w:rPr>
      </w:pPr>
    </w:p>
    <w:p w14:paraId="29F93A1A" w14:textId="6AFDC290" w:rsidR="009172F1" w:rsidRPr="00DE501B" w:rsidRDefault="009172F1" w:rsidP="00BF169A">
      <w:pPr>
        <w:rPr>
          <w:rFonts w:ascii="Arial Narrow" w:hAnsi="Arial Narrow"/>
        </w:rPr>
      </w:pPr>
    </w:p>
    <w:sectPr w:rsidR="009172F1" w:rsidRPr="00DE501B" w:rsidSect="00DE50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B221" w14:textId="77777777" w:rsidR="001B7353" w:rsidRDefault="001B7353">
      <w:r>
        <w:separator/>
      </w:r>
    </w:p>
  </w:endnote>
  <w:endnote w:type="continuationSeparator" w:id="0">
    <w:p w14:paraId="292A37A6" w14:textId="77777777" w:rsidR="001B7353" w:rsidRDefault="001B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1184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BB3FE63" w14:textId="77777777" w:rsidR="00AE7244" w:rsidRDefault="00AE7244">
            <w:pPr>
              <w:pStyle w:val="Zpat"/>
              <w:jc w:val="center"/>
            </w:pPr>
            <w:r w:rsidRPr="00AE7244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754F03" w:rsidRPr="00AE7244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AE7244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="00754F03" w:rsidRPr="00AE7244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6A5E31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</w:t>
            </w:r>
            <w:r w:rsidR="00754F03" w:rsidRPr="00AE7244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32DF2E" w14:textId="77777777" w:rsidR="00AE7244" w:rsidRDefault="00AE72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CC70" w14:textId="77777777" w:rsidR="002763D5" w:rsidRDefault="002763D5">
    <w:pPr>
      <w:pStyle w:val="Zpat"/>
      <w:jc w:val="center"/>
    </w:pPr>
  </w:p>
  <w:p w14:paraId="076DDEF9" w14:textId="77777777" w:rsidR="002763D5" w:rsidRDefault="00276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BA3B" w14:textId="77777777" w:rsidR="001B7353" w:rsidRDefault="001B7353">
      <w:r>
        <w:rPr>
          <w:color w:val="000000"/>
        </w:rPr>
        <w:separator/>
      </w:r>
    </w:p>
  </w:footnote>
  <w:footnote w:type="continuationSeparator" w:id="0">
    <w:p w14:paraId="580E299C" w14:textId="77777777" w:rsidR="001B7353" w:rsidRDefault="001B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941" w14:textId="77777777" w:rsidR="00DC3B39" w:rsidRDefault="00DC3B39">
    <w:pPr>
      <w:pStyle w:val="Zhlav"/>
    </w:pPr>
  </w:p>
  <w:p w14:paraId="3601A290" w14:textId="77777777" w:rsidR="00DC3B39" w:rsidRDefault="00DC3B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B6A2" w14:textId="77777777" w:rsidR="00DE501B" w:rsidRDefault="00DE501B">
    <w:pPr>
      <w:pStyle w:val="Zhlav"/>
    </w:pPr>
    <w:r>
      <w:rPr>
        <w:noProof/>
        <w:lang w:eastAsia="cs-CZ" w:bidi="ar-SA"/>
      </w:rPr>
      <w:drawing>
        <wp:inline distT="0" distB="0" distL="0" distR="0" wp14:anchorId="29841409" wp14:editId="4B0172C3">
          <wp:extent cx="1038225" cy="445206"/>
          <wp:effectExtent l="0" t="0" r="0" b="0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79C2F7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1" w15:restartNumberingAfterBreak="0">
    <w:nsid w:val="00000008"/>
    <w:multiLevelType w:val="singleLevel"/>
    <w:tmpl w:val="1446FFA0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 w15:restartNumberingAfterBreak="0">
    <w:nsid w:val="08CE04E0"/>
    <w:multiLevelType w:val="multilevel"/>
    <w:tmpl w:val="77603580"/>
    <w:styleLink w:val="WW8Num5"/>
    <w:lvl w:ilvl="0">
      <w:numFmt w:val="bullet"/>
      <w:lvlText w:val=""/>
      <w:lvlJc w:val="left"/>
      <w:rPr>
        <w:rFonts w:ascii="Symbol" w:eastAsia="Times New Roman" w:hAnsi="Symbol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C72715"/>
    <w:multiLevelType w:val="hybridMultilevel"/>
    <w:tmpl w:val="326E08C8"/>
    <w:lvl w:ilvl="0" w:tplc="2F5403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24E"/>
    <w:multiLevelType w:val="multilevel"/>
    <w:tmpl w:val="C8A4BFEC"/>
    <w:styleLink w:val="WW8Num4"/>
    <w:lvl w:ilvl="0">
      <w:start w:val="1"/>
      <w:numFmt w:val="decimal"/>
      <w:lvlText w:val="6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835713"/>
    <w:multiLevelType w:val="hybridMultilevel"/>
    <w:tmpl w:val="786A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1422"/>
    <w:multiLevelType w:val="hybridMultilevel"/>
    <w:tmpl w:val="E474E602"/>
    <w:lvl w:ilvl="0" w:tplc="D2C423A6">
      <w:numFmt w:val="bullet"/>
      <w:lvlText w:val="-"/>
      <w:lvlJc w:val="left"/>
      <w:pPr>
        <w:ind w:left="1080" w:hanging="360"/>
      </w:pPr>
      <w:rPr>
        <w:rFonts w:ascii="Arial Narrow" w:eastAsia="SimSun" w:hAnsi="Arial Narrow" w:cs="Mang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464F22"/>
    <w:multiLevelType w:val="multilevel"/>
    <w:tmpl w:val="19E84722"/>
    <w:styleLink w:val="WW8Num9"/>
    <w:lvl w:ilvl="0">
      <w:start w:val="1"/>
      <w:numFmt w:val="decimal"/>
      <w:lvlText w:val="7.%1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EB5129D"/>
    <w:multiLevelType w:val="multilevel"/>
    <w:tmpl w:val="9446C5E0"/>
    <w:styleLink w:val="WW8Num7"/>
    <w:lvl w:ilvl="0">
      <w:start w:val="1"/>
      <w:numFmt w:val="decimal"/>
      <w:lvlText w:val="9.%1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C56F5C"/>
    <w:multiLevelType w:val="hybridMultilevel"/>
    <w:tmpl w:val="36B8A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C5430"/>
    <w:multiLevelType w:val="hybridMultilevel"/>
    <w:tmpl w:val="F22291C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8692D4D"/>
    <w:multiLevelType w:val="multilevel"/>
    <w:tmpl w:val="62326C5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21B0C3D"/>
    <w:multiLevelType w:val="multilevel"/>
    <w:tmpl w:val="C3DC59C6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C86FFD"/>
    <w:multiLevelType w:val="hybridMultilevel"/>
    <w:tmpl w:val="4BAC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B540D"/>
    <w:multiLevelType w:val="hybridMultilevel"/>
    <w:tmpl w:val="1ABC032E"/>
    <w:lvl w:ilvl="0" w:tplc="75DE4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575EB"/>
    <w:multiLevelType w:val="hybridMultilevel"/>
    <w:tmpl w:val="71BA4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82CE3"/>
    <w:multiLevelType w:val="hybridMultilevel"/>
    <w:tmpl w:val="8396A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C13CF"/>
    <w:multiLevelType w:val="hybridMultilevel"/>
    <w:tmpl w:val="3560E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C74EE"/>
    <w:multiLevelType w:val="multilevel"/>
    <w:tmpl w:val="610A4F04"/>
    <w:styleLink w:val="WW8Num6"/>
    <w:lvl w:ilvl="0">
      <w:start w:val="1"/>
      <w:numFmt w:val="decimal"/>
      <w:lvlText w:val="4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3947DAE"/>
    <w:multiLevelType w:val="multilevel"/>
    <w:tmpl w:val="A0CC449A"/>
    <w:styleLink w:val="WW8Num10"/>
    <w:lvl w:ilvl="0">
      <w:start w:val="1"/>
      <w:numFmt w:val="decimal"/>
      <w:lvlText w:val="5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3F87A1F"/>
    <w:multiLevelType w:val="multilevel"/>
    <w:tmpl w:val="9D72BE3E"/>
    <w:styleLink w:val="WW8Num8"/>
    <w:lvl w:ilvl="0">
      <w:start w:val="1"/>
      <w:numFmt w:val="decimal"/>
      <w:lvlText w:val="11.%1"/>
      <w:lvlJc w:val="left"/>
      <w:rPr>
        <w:rFonts w:ascii="Book Antiqua" w:hAnsi="Book Antiqua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86D58FE"/>
    <w:multiLevelType w:val="hybridMultilevel"/>
    <w:tmpl w:val="9CACE470"/>
    <w:lvl w:ilvl="0" w:tplc="E1506A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4630DA"/>
    <w:multiLevelType w:val="multilevel"/>
    <w:tmpl w:val="CDEECAF0"/>
    <w:styleLink w:val="WW8Num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8274D7F"/>
    <w:multiLevelType w:val="hybridMultilevel"/>
    <w:tmpl w:val="3FCCF4E8"/>
    <w:lvl w:ilvl="0" w:tplc="0E5C5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31DE0"/>
    <w:multiLevelType w:val="multilevel"/>
    <w:tmpl w:val="923CAAC4"/>
    <w:styleLink w:val="WW8Num3"/>
    <w:lvl w:ilvl="0">
      <w:numFmt w:val="bullet"/>
      <w:lvlText w:val="-"/>
      <w:lvlJc w:val="left"/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00507501">
    <w:abstractNumId w:val="25"/>
  </w:num>
  <w:num w:numId="2" w16cid:durableId="1268463981">
    <w:abstractNumId w:val="19"/>
  </w:num>
  <w:num w:numId="3" w16cid:durableId="796289936">
    <w:abstractNumId w:val="20"/>
  </w:num>
  <w:num w:numId="4" w16cid:durableId="1415517733">
    <w:abstractNumId w:val="5"/>
  </w:num>
  <w:num w:numId="5" w16cid:durableId="70662796">
    <w:abstractNumId w:val="8"/>
  </w:num>
  <w:num w:numId="6" w16cid:durableId="1577013698">
    <w:abstractNumId w:val="9"/>
  </w:num>
  <w:num w:numId="7" w16cid:durableId="1048146782">
    <w:abstractNumId w:val="23"/>
  </w:num>
  <w:num w:numId="8" w16cid:durableId="913510090">
    <w:abstractNumId w:val="3"/>
  </w:num>
  <w:num w:numId="9" w16cid:durableId="202864723">
    <w:abstractNumId w:val="21"/>
  </w:num>
  <w:num w:numId="10" w16cid:durableId="1053190933">
    <w:abstractNumId w:val="12"/>
  </w:num>
  <w:num w:numId="11" w16cid:durableId="1136292268">
    <w:abstractNumId w:val="13"/>
  </w:num>
  <w:num w:numId="12" w16cid:durableId="1335066300">
    <w:abstractNumId w:val="0"/>
  </w:num>
  <w:num w:numId="13" w16cid:durableId="1067070577">
    <w:abstractNumId w:val="11"/>
  </w:num>
  <w:num w:numId="14" w16cid:durableId="1729381668">
    <w:abstractNumId w:val="18"/>
  </w:num>
  <w:num w:numId="15" w16cid:durableId="1437942059">
    <w:abstractNumId w:val="1"/>
  </w:num>
  <w:num w:numId="16" w16cid:durableId="1982225646">
    <w:abstractNumId w:val="2"/>
  </w:num>
  <w:num w:numId="17" w16cid:durableId="1152064601">
    <w:abstractNumId w:val="15"/>
  </w:num>
  <w:num w:numId="18" w16cid:durableId="1571886453">
    <w:abstractNumId w:val="4"/>
  </w:num>
  <w:num w:numId="19" w16cid:durableId="442384401">
    <w:abstractNumId w:val="10"/>
  </w:num>
  <w:num w:numId="20" w16cid:durableId="2047485103">
    <w:abstractNumId w:val="6"/>
  </w:num>
  <w:num w:numId="21" w16cid:durableId="548230867">
    <w:abstractNumId w:val="24"/>
  </w:num>
  <w:num w:numId="22" w16cid:durableId="1242712125">
    <w:abstractNumId w:val="14"/>
  </w:num>
  <w:num w:numId="23" w16cid:durableId="242230284">
    <w:abstractNumId w:val="16"/>
  </w:num>
  <w:num w:numId="24" w16cid:durableId="1941790087">
    <w:abstractNumId w:val="17"/>
  </w:num>
  <w:num w:numId="25" w16cid:durableId="886643185">
    <w:abstractNumId w:val="22"/>
  </w:num>
  <w:num w:numId="26" w16cid:durableId="1048602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69"/>
    <w:rsid w:val="000018A4"/>
    <w:rsid w:val="00002DD6"/>
    <w:rsid w:val="00023402"/>
    <w:rsid w:val="00043021"/>
    <w:rsid w:val="00044277"/>
    <w:rsid w:val="00055783"/>
    <w:rsid w:val="00066ECA"/>
    <w:rsid w:val="000707ED"/>
    <w:rsid w:val="00076364"/>
    <w:rsid w:val="00085C3C"/>
    <w:rsid w:val="000B5C1A"/>
    <w:rsid w:val="000C1556"/>
    <w:rsid w:val="000D18AA"/>
    <w:rsid w:val="000D38A5"/>
    <w:rsid w:val="000E5198"/>
    <w:rsid w:val="000F24C2"/>
    <w:rsid w:val="00102795"/>
    <w:rsid w:val="00133A22"/>
    <w:rsid w:val="001402D9"/>
    <w:rsid w:val="0016030A"/>
    <w:rsid w:val="00172299"/>
    <w:rsid w:val="00187AFC"/>
    <w:rsid w:val="00191D00"/>
    <w:rsid w:val="001A5DA5"/>
    <w:rsid w:val="001B7353"/>
    <w:rsid w:val="001D45C6"/>
    <w:rsid w:val="001D5BE3"/>
    <w:rsid w:val="002140A6"/>
    <w:rsid w:val="00217868"/>
    <w:rsid w:val="0022498E"/>
    <w:rsid w:val="0023383E"/>
    <w:rsid w:val="00241981"/>
    <w:rsid w:val="00246DED"/>
    <w:rsid w:val="00251260"/>
    <w:rsid w:val="00266B02"/>
    <w:rsid w:val="002763D5"/>
    <w:rsid w:val="002835ED"/>
    <w:rsid w:val="002A0541"/>
    <w:rsid w:val="002D214C"/>
    <w:rsid w:val="002E1435"/>
    <w:rsid w:val="002F2086"/>
    <w:rsid w:val="003101D0"/>
    <w:rsid w:val="00315B42"/>
    <w:rsid w:val="00333B7A"/>
    <w:rsid w:val="00343F33"/>
    <w:rsid w:val="0034648F"/>
    <w:rsid w:val="00347B18"/>
    <w:rsid w:val="003509A7"/>
    <w:rsid w:val="00354B17"/>
    <w:rsid w:val="00356CDA"/>
    <w:rsid w:val="00380237"/>
    <w:rsid w:val="0039729C"/>
    <w:rsid w:val="003D2D9B"/>
    <w:rsid w:val="003E0FF6"/>
    <w:rsid w:val="003F18BF"/>
    <w:rsid w:val="003F3B4E"/>
    <w:rsid w:val="00400D9C"/>
    <w:rsid w:val="004326C6"/>
    <w:rsid w:val="004343F8"/>
    <w:rsid w:val="0043646D"/>
    <w:rsid w:val="00440663"/>
    <w:rsid w:val="00441C8C"/>
    <w:rsid w:val="004825F8"/>
    <w:rsid w:val="004A3DEF"/>
    <w:rsid w:val="004C146C"/>
    <w:rsid w:val="004E223B"/>
    <w:rsid w:val="004E5503"/>
    <w:rsid w:val="004E79D3"/>
    <w:rsid w:val="004F0F1B"/>
    <w:rsid w:val="00520C31"/>
    <w:rsid w:val="00534184"/>
    <w:rsid w:val="00540470"/>
    <w:rsid w:val="005772EF"/>
    <w:rsid w:val="00582D1C"/>
    <w:rsid w:val="00593150"/>
    <w:rsid w:val="005A22EA"/>
    <w:rsid w:val="005B391A"/>
    <w:rsid w:val="005C3161"/>
    <w:rsid w:val="005E227C"/>
    <w:rsid w:val="005E4E30"/>
    <w:rsid w:val="00606E2D"/>
    <w:rsid w:val="00615309"/>
    <w:rsid w:val="00632BCB"/>
    <w:rsid w:val="006554BD"/>
    <w:rsid w:val="00657E0E"/>
    <w:rsid w:val="00672A40"/>
    <w:rsid w:val="006770A2"/>
    <w:rsid w:val="006A5E31"/>
    <w:rsid w:val="006C4387"/>
    <w:rsid w:val="006D043A"/>
    <w:rsid w:val="006E7B5D"/>
    <w:rsid w:val="006F67B0"/>
    <w:rsid w:val="00700CAD"/>
    <w:rsid w:val="00701BFA"/>
    <w:rsid w:val="00710271"/>
    <w:rsid w:val="00754D7A"/>
    <w:rsid w:val="00754F03"/>
    <w:rsid w:val="00762EF5"/>
    <w:rsid w:val="007712F3"/>
    <w:rsid w:val="007A001D"/>
    <w:rsid w:val="007A02E5"/>
    <w:rsid w:val="007A553B"/>
    <w:rsid w:val="007A6BF7"/>
    <w:rsid w:val="007B59FC"/>
    <w:rsid w:val="007E2FA5"/>
    <w:rsid w:val="007F50C9"/>
    <w:rsid w:val="008049F7"/>
    <w:rsid w:val="008330E8"/>
    <w:rsid w:val="00833A60"/>
    <w:rsid w:val="00840FBB"/>
    <w:rsid w:val="008506C8"/>
    <w:rsid w:val="00850B8B"/>
    <w:rsid w:val="00857916"/>
    <w:rsid w:val="008660BE"/>
    <w:rsid w:val="00871044"/>
    <w:rsid w:val="00885ED8"/>
    <w:rsid w:val="00891D2E"/>
    <w:rsid w:val="008D1561"/>
    <w:rsid w:val="008E31B3"/>
    <w:rsid w:val="008E39B3"/>
    <w:rsid w:val="00903322"/>
    <w:rsid w:val="009172F1"/>
    <w:rsid w:val="00923A15"/>
    <w:rsid w:val="00926652"/>
    <w:rsid w:val="0092695E"/>
    <w:rsid w:val="009302E6"/>
    <w:rsid w:val="00937CEC"/>
    <w:rsid w:val="009B7B29"/>
    <w:rsid w:val="009C42D1"/>
    <w:rsid w:val="009D6E56"/>
    <w:rsid w:val="009E5062"/>
    <w:rsid w:val="009F1BA6"/>
    <w:rsid w:val="009F56CF"/>
    <w:rsid w:val="00A01BFC"/>
    <w:rsid w:val="00A20D93"/>
    <w:rsid w:val="00A63593"/>
    <w:rsid w:val="00A92887"/>
    <w:rsid w:val="00A96329"/>
    <w:rsid w:val="00AA2395"/>
    <w:rsid w:val="00AC7FAF"/>
    <w:rsid w:val="00AE7244"/>
    <w:rsid w:val="00B10FAC"/>
    <w:rsid w:val="00B17CB3"/>
    <w:rsid w:val="00B42D05"/>
    <w:rsid w:val="00B63317"/>
    <w:rsid w:val="00B873AA"/>
    <w:rsid w:val="00BC647A"/>
    <w:rsid w:val="00BC7B0E"/>
    <w:rsid w:val="00BE724D"/>
    <w:rsid w:val="00BF169A"/>
    <w:rsid w:val="00BF3569"/>
    <w:rsid w:val="00C17422"/>
    <w:rsid w:val="00C3419E"/>
    <w:rsid w:val="00C61422"/>
    <w:rsid w:val="00C7360D"/>
    <w:rsid w:val="00C77A03"/>
    <w:rsid w:val="00C8108A"/>
    <w:rsid w:val="00C97BEF"/>
    <w:rsid w:val="00CA640B"/>
    <w:rsid w:val="00CB25C2"/>
    <w:rsid w:val="00CC7DD1"/>
    <w:rsid w:val="00CE010C"/>
    <w:rsid w:val="00CF5E4D"/>
    <w:rsid w:val="00D048BE"/>
    <w:rsid w:val="00D06888"/>
    <w:rsid w:val="00D4388F"/>
    <w:rsid w:val="00D6464A"/>
    <w:rsid w:val="00D6739A"/>
    <w:rsid w:val="00D91294"/>
    <w:rsid w:val="00D97B8C"/>
    <w:rsid w:val="00DA1ABF"/>
    <w:rsid w:val="00DA61EF"/>
    <w:rsid w:val="00DB27ED"/>
    <w:rsid w:val="00DC3242"/>
    <w:rsid w:val="00DC3B39"/>
    <w:rsid w:val="00DC6186"/>
    <w:rsid w:val="00DE1FDF"/>
    <w:rsid w:val="00DE501B"/>
    <w:rsid w:val="00DF0964"/>
    <w:rsid w:val="00DF1103"/>
    <w:rsid w:val="00E02D3F"/>
    <w:rsid w:val="00E140D2"/>
    <w:rsid w:val="00E30891"/>
    <w:rsid w:val="00E34EDB"/>
    <w:rsid w:val="00E43C2B"/>
    <w:rsid w:val="00E5039E"/>
    <w:rsid w:val="00E50422"/>
    <w:rsid w:val="00E6421C"/>
    <w:rsid w:val="00E6560F"/>
    <w:rsid w:val="00E65722"/>
    <w:rsid w:val="00E6731B"/>
    <w:rsid w:val="00E721E6"/>
    <w:rsid w:val="00E94423"/>
    <w:rsid w:val="00EA00E5"/>
    <w:rsid w:val="00EA42D5"/>
    <w:rsid w:val="00EB5ED2"/>
    <w:rsid w:val="00EC4970"/>
    <w:rsid w:val="00ED2C52"/>
    <w:rsid w:val="00EF46F3"/>
    <w:rsid w:val="00F01700"/>
    <w:rsid w:val="00F03DB0"/>
    <w:rsid w:val="00F22AA8"/>
    <w:rsid w:val="00F248C2"/>
    <w:rsid w:val="00F311EE"/>
    <w:rsid w:val="00F36F6A"/>
    <w:rsid w:val="00F52762"/>
    <w:rsid w:val="00F55560"/>
    <w:rsid w:val="00F66F76"/>
    <w:rsid w:val="00F71CA1"/>
    <w:rsid w:val="00F87262"/>
    <w:rsid w:val="00F90DBD"/>
    <w:rsid w:val="00F9721C"/>
    <w:rsid w:val="00FA2438"/>
    <w:rsid w:val="00FB204D"/>
    <w:rsid w:val="00FB509A"/>
    <w:rsid w:val="00FB5C8A"/>
    <w:rsid w:val="00FC15B1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C033"/>
  <w15:docId w15:val="{4C5A4C45-7714-4E45-9C6B-06687EB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857916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dpis3">
    <w:name w:val="heading 3"/>
    <w:basedOn w:val="Standard"/>
    <w:next w:val="Standard"/>
    <w:pPr>
      <w:keepNext/>
      <w:spacing w:before="120"/>
      <w:outlineLvl w:val="2"/>
    </w:pPr>
    <w:rPr>
      <w:rFonts w:ascii="Book Antiqua" w:hAnsi="Book Antiqua"/>
    </w:rPr>
  </w:style>
  <w:style w:type="paragraph" w:styleId="Nadpis4">
    <w:name w:val="heading 4"/>
    <w:basedOn w:val="Standard"/>
    <w:next w:val="Standard"/>
    <w:pPr>
      <w:keepNext/>
      <w:spacing w:before="120"/>
      <w:jc w:val="center"/>
      <w:outlineLvl w:val="3"/>
    </w:pPr>
    <w:rPr>
      <w:rFonts w:ascii="Arial Narrow" w:hAnsi="Arial Narrow"/>
      <w:b/>
      <w:color w:val="008080"/>
      <w:u w:val="single"/>
    </w:rPr>
  </w:style>
  <w:style w:type="paragraph" w:styleId="Nadpis6">
    <w:name w:val="heading 6"/>
    <w:basedOn w:val="Standard"/>
    <w:next w:val="Standard"/>
    <w:pPr>
      <w:keepNext/>
      <w:spacing w:before="120"/>
      <w:jc w:val="center"/>
      <w:outlineLvl w:val="5"/>
    </w:pPr>
    <w:rPr>
      <w:rFonts w:ascii="Arial Narrow" w:hAnsi="Arial Narrow"/>
      <w:b/>
      <w:cap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kladntext3">
    <w:name w:val="Body Text 3"/>
    <w:basedOn w:val="Standard"/>
    <w:pPr>
      <w:spacing w:before="120"/>
      <w:jc w:val="center"/>
    </w:p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Book Antiqua" w:hAnsi="Book Antiqua"/>
      <w:b/>
      <w:i w:val="0"/>
      <w:sz w:val="22"/>
      <w:u w:val="none"/>
    </w:rPr>
  </w:style>
  <w:style w:type="character" w:customStyle="1" w:styleId="WW8Num6z0">
    <w:name w:val="WW8Num6z0"/>
    <w:rPr>
      <w:rFonts w:ascii="Book Antiqua" w:hAnsi="Book Antiqua"/>
      <w:b/>
      <w:i w:val="0"/>
      <w:sz w:val="22"/>
      <w:u w:val="none"/>
    </w:rPr>
  </w:style>
  <w:style w:type="character" w:customStyle="1" w:styleId="WW8Num10z0">
    <w:name w:val="WW8Num10z0"/>
    <w:rPr>
      <w:rFonts w:ascii="Book Antiqua" w:hAnsi="Book Antiqua"/>
      <w:b/>
      <w:i w:val="0"/>
      <w:sz w:val="22"/>
      <w:u w:val="none"/>
    </w:rPr>
  </w:style>
  <w:style w:type="character" w:customStyle="1" w:styleId="WW8Num4z0">
    <w:name w:val="WW8Num4z0"/>
    <w:rPr>
      <w:rFonts w:ascii="Book Antiqua" w:hAnsi="Book Antiqua"/>
      <w:b/>
      <w:i w:val="0"/>
      <w:sz w:val="22"/>
      <w:u w:val="none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</w:rPr>
  </w:style>
  <w:style w:type="character" w:customStyle="1" w:styleId="WW8Num8z0">
    <w:name w:val="WW8Num8z0"/>
    <w:rPr>
      <w:rFonts w:ascii="Book Antiqua" w:hAnsi="Book Antiqua"/>
      <w:b/>
      <w:i w:val="0"/>
      <w:sz w:val="22"/>
      <w:u w:val="non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18"/>
    </w:rPr>
  </w:style>
  <w:style w:type="character" w:customStyle="1" w:styleId="TextkomenteChar">
    <w:name w:val="Text komentáře Char"/>
    <w:basedOn w:val="Standardnpsmoodstavce"/>
    <w:rPr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18"/>
    </w:rPr>
  </w:style>
  <w:style w:type="paragraph" w:styleId="Textbubliny">
    <w:name w:val="Balloon Text"/>
    <w:basedOn w:val="Normln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AE724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E7244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AE7244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E7244"/>
    <w:rPr>
      <w:szCs w:val="21"/>
    </w:rPr>
  </w:style>
  <w:style w:type="numbering" w:customStyle="1" w:styleId="WW8Num3">
    <w:name w:val="WW8Num3"/>
    <w:basedOn w:val="Bezseznamu"/>
    <w:pPr>
      <w:numPr>
        <w:numId w:val="1"/>
      </w:numPr>
    </w:pPr>
  </w:style>
  <w:style w:type="numbering" w:customStyle="1" w:styleId="WW8Num6">
    <w:name w:val="WW8Num6"/>
    <w:basedOn w:val="Bezseznamu"/>
    <w:pPr>
      <w:numPr>
        <w:numId w:val="2"/>
      </w:numPr>
    </w:pPr>
  </w:style>
  <w:style w:type="numbering" w:customStyle="1" w:styleId="WW8Num10">
    <w:name w:val="WW8Num10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9">
    <w:name w:val="WW8Num9"/>
    <w:basedOn w:val="Bezseznamu"/>
    <w:pPr>
      <w:numPr>
        <w:numId w:val="5"/>
      </w:numPr>
    </w:pPr>
  </w:style>
  <w:style w:type="numbering" w:customStyle="1" w:styleId="WW8Num7">
    <w:name w:val="WW8Num7"/>
    <w:basedOn w:val="Bezseznamu"/>
    <w:pPr>
      <w:numPr>
        <w:numId w:val="6"/>
      </w:numPr>
    </w:pPr>
  </w:style>
  <w:style w:type="numbering" w:customStyle="1" w:styleId="WW8Num2">
    <w:name w:val="WW8Num2"/>
    <w:basedOn w:val="Bezseznamu"/>
    <w:pPr>
      <w:numPr>
        <w:numId w:val="7"/>
      </w:numPr>
    </w:pPr>
  </w:style>
  <w:style w:type="numbering" w:customStyle="1" w:styleId="WW8Num5">
    <w:name w:val="WW8Num5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character" w:styleId="Hypertextovodkaz">
    <w:name w:val="Hyperlink"/>
    <w:basedOn w:val="Standardnpsmoodstavce"/>
    <w:uiPriority w:val="99"/>
    <w:unhideWhenUsed/>
    <w:rsid w:val="00440663"/>
    <w:rPr>
      <w:color w:val="0000FF" w:themeColor="hyperlink"/>
      <w:u w:val="single"/>
    </w:rPr>
  </w:style>
  <w:style w:type="character" w:customStyle="1" w:styleId="fastcontactphone">
    <w:name w:val="fastcontactphone"/>
    <w:basedOn w:val="Standardnpsmoodstavce"/>
    <w:rsid w:val="00E721E6"/>
    <w:rPr>
      <w:vanish w:val="0"/>
      <w:webHidden w:val="0"/>
      <w:specVanish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695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7916"/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customStyle="1" w:styleId="Seznam21">
    <w:name w:val="Seznam 21"/>
    <w:basedOn w:val="Normln"/>
    <w:uiPriority w:val="99"/>
    <w:rsid w:val="00857916"/>
    <w:pPr>
      <w:widowControl/>
      <w:autoSpaceDN/>
      <w:ind w:left="566" w:hanging="283"/>
      <w:textAlignment w:val="auto"/>
    </w:pPr>
    <w:rPr>
      <w:rFonts w:eastAsia="Times New Roman" w:cs="Times New Roman"/>
      <w:kern w:val="0"/>
      <w:sz w:val="22"/>
      <w:szCs w:val="20"/>
      <w:lang w:eastAsia="ar-SA" w:bidi="ar-SA"/>
    </w:rPr>
  </w:style>
  <w:style w:type="character" w:customStyle="1" w:styleId="preformatted">
    <w:name w:val="preformatted"/>
    <w:basedOn w:val="Standardnpsmoodstavce"/>
    <w:rsid w:val="00520C31"/>
  </w:style>
  <w:style w:type="character" w:customStyle="1" w:styleId="nowrap">
    <w:name w:val="nowrap"/>
    <w:basedOn w:val="Standardnpsmoodstavce"/>
    <w:rsid w:val="00520C31"/>
  </w:style>
  <w:style w:type="paragraph" w:styleId="Odstavecseseznamem">
    <w:name w:val="List Paragraph"/>
    <w:basedOn w:val="Normln"/>
    <w:uiPriority w:val="34"/>
    <w:qFormat/>
    <w:rsid w:val="00D97B8C"/>
    <w:pPr>
      <w:ind w:left="720"/>
      <w:contextualSpacing/>
    </w:pPr>
    <w:rPr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E227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99"/>
    <w:rsid w:val="00DE501B"/>
    <w:pPr>
      <w:widowControl/>
      <w:autoSpaceDN/>
      <w:jc w:val="both"/>
      <w:textAlignment w:val="auto"/>
    </w:pPr>
    <w:rPr>
      <w:rFonts w:ascii="Arial Narrow" w:eastAsia="Times New Roman" w:hAnsi="Arial Narrow" w:cs="Times New Roman"/>
      <w:kern w:val="0"/>
      <w:sz w:val="22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DE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3317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8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83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76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7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9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93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6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4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azky.ibp.cz/vz0000029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lasek@ib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ek@ibp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712E881D784986BFCBF957CCF16B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E7FC8-F990-49EA-AF7A-C209BDAA5664}"/>
      </w:docPartPr>
      <w:docPartBody>
        <w:p w:rsidR="00BC37D0" w:rsidRDefault="00266E79" w:rsidP="00266E79">
          <w:pPr>
            <w:pStyle w:val="AB712E881D784986BFCBF957CCF16B74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CD68977DB14679B82F5D47EB24A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C3D04-4B78-49B0-A3B6-FFC4F033DE69}"/>
      </w:docPartPr>
      <w:docPartBody>
        <w:p w:rsidR="00BC37D0" w:rsidRDefault="00266E79" w:rsidP="00266E79">
          <w:pPr>
            <w:pStyle w:val="57CD68977DB14679B82F5D47EB24AEE1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6D9A06C7314F82BB3332BC11A2F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C151-3E76-4A39-8A73-114388BE0A9A}"/>
      </w:docPartPr>
      <w:docPartBody>
        <w:p w:rsidR="00BC37D0" w:rsidRDefault="00266E79" w:rsidP="00266E79">
          <w:pPr>
            <w:pStyle w:val="096D9A06C7314F82BB3332BC11A2F864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B77D39ECF62D4CAD868410925ABE1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A1E4C-D4A5-466F-B083-937D42AB15EB}"/>
      </w:docPartPr>
      <w:docPartBody>
        <w:p w:rsidR="00BC37D0" w:rsidRDefault="00266E79" w:rsidP="00266E79">
          <w:pPr>
            <w:pStyle w:val="B77D39ECF62D4CAD868410925ABE15B2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FEBCB712CC4A0CBA4B510E7BEA4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A2F52-484D-46B6-9A7F-5D6CB5903DF4}"/>
      </w:docPartPr>
      <w:docPartBody>
        <w:p w:rsidR="00C36E24" w:rsidRDefault="002F343A" w:rsidP="002F343A">
          <w:pPr>
            <w:pStyle w:val="9CFEBCB712CC4A0CBA4B510E7BEA4D9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EF53C54E7DD4AEE94A89A9BAA32E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DC4FD-857B-4246-A4CC-1537E2B44A77}"/>
      </w:docPartPr>
      <w:docPartBody>
        <w:p w:rsidR="00C36E24" w:rsidRDefault="002F343A" w:rsidP="002F343A">
          <w:pPr>
            <w:pStyle w:val="5EF53C54E7DD4AEE94A89A9BAA32E2AF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825E3AD5F6E64F06A5FDD4872E2C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5F15A-A349-4A30-8B7C-B35F3876E5C2}"/>
      </w:docPartPr>
      <w:docPartBody>
        <w:p w:rsidR="00C36E24" w:rsidRDefault="002F343A" w:rsidP="002F343A">
          <w:pPr>
            <w:pStyle w:val="825E3AD5F6E64F06A5FDD4872E2C35CD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CD4C3A046A7B4BC091A091640E2BB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35ED-18AB-4882-832F-E1B93BE7B610}"/>
      </w:docPartPr>
      <w:docPartBody>
        <w:p w:rsidR="00C36E24" w:rsidRDefault="002F343A" w:rsidP="002F343A">
          <w:pPr>
            <w:pStyle w:val="CD4C3A046A7B4BC091A091640E2BBA73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79"/>
    <w:rsid w:val="000F102F"/>
    <w:rsid w:val="001D3932"/>
    <w:rsid w:val="00230C15"/>
    <w:rsid w:val="00251268"/>
    <w:rsid w:val="00266E79"/>
    <w:rsid w:val="002F343A"/>
    <w:rsid w:val="004141BC"/>
    <w:rsid w:val="0062065E"/>
    <w:rsid w:val="0066497A"/>
    <w:rsid w:val="007A6BF7"/>
    <w:rsid w:val="00892893"/>
    <w:rsid w:val="00935A93"/>
    <w:rsid w:val="00AB0E7F"/>
    <w:rsid w:val="00BC37D0"/>
    <w:rsid w:val="00C36E24"/>
    <w:rsid w:val="00CB25C2"/>
    <w:rsid w:val="00DF383B"/>
    <w:rsid w:val="00E5039E"/>
    <w:rsid w:val="00E6421C"/>
    <w:rsid w:val="00E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343A"/>
    <w:rPr>
      <w:color w:val="808080"/>
    </w:rPr>
  </w:style>
  <w:style w:type="paragraph" w:customStyle="1" w:styleId="AB712E881D784986BFCBF957CCF16B74">
    <w:name w:val="AB712E881D784986BFCBF957CCF16B74"/>
    <w:rsid w:val="00266E79"/>
  </w:style>
  <w:style w:type="paragraph" w:customStyle="1" w:styleId="57CD68977DB14679B82F5D47EB24AEE1">
    <w:name w:val="57CD68977DB14679B82F5D47EB24AEE1"/>
    <w:rsid w:val="00266E79"/>
  </w:style>
  <w:style w:type="paragraph" w:customStyle="1" w:styleId="096D9A06C7314F82BB3332BC11A2F864">
    <w:name w:val="096D9A06C7314F82BB3332BC11A2F864"/>
    <w:rsid w:val="00266E79"/>
  </w:style>
  <w:style w:type="paragraph" w:customStyle="1" w:styleId="B77D39ECF62D4CAD868410925ABE15B2">
    <w:name w:val="B77D39ECF62D4CAD868410925ABE15B2"/>
    <w:rsid w:val="00266E79"/>
  </w:style>
  <w:style w:type="paragraph" w:customStyle="1" w:styleId="9CFEBCB712CC4A0CBA4B510E7BEA4D99">
    <w:name w:val="9CFEBCB712CC4A0CBA4B510E7BEA4D99"/>
    <w:rsid w:val="002F34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53C54E7DD4AEE94A89A9BAA32E2AF">
    <w:name w:val="5EF53C54E7DD4AEE94A89A9BAA32E2AF"/>
    <w:rsid w:val="002F34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E3AD5F6E64F06A5FDD4872E2C35CD">
    <w:name w:val="825E3AD5F6E64F06A5FDD4872E2C35CD"/>
    <w:rsid w:val="002F34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4C3A046A7B4BC091A091640E2BBA73">
    <w:name w:val="CD4C3A046A7B4BC091A091640E2BBA73"/>
    <w:rsid w:val="002F34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1694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</dc:creator>
  <cp:lastModifiedBy>Pavel Vacek</cp:lastModifiedBy>
  <cp:revision>4</cp:revision>
  <cp:lastPrinted>2019-05-21T06:27:00Z</cp:lastPrinted>
  <dcterms:created xsi:type="dcterms:W3CDTF">2025-03-17T16:29:00Z</dcterms:created>
  <dcterms:modified xsi:type="dcterms:W3CDTF">2025-03-18T07:22:00Z</dcterms:modified>
</cp:coreProperties>
</file>